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0D" w:rsidRPr="009160F7" w:rsidRDefault="00CD63FB" w:rsidP="007864AC">
      <w:pPr>
        <w:pStyle w:val="1"/>
        <w:spacing w:before="0" w:after="0"/>
        <w:jc w:val="center"/>
        <w:rPr>
          <w:rFonts w:asciiTheme="minorHAnsi" w:hAnsiTheme="minorHAnsi" w:cstheme="minorHAnsi"/>
          <w:caps/>
          <w:color w:val="800000"/>
          <w:lang w:val="en-IE" w:eastAsia="en-GB"/>
        </w:rPr>
      </w:pPr>
      <w:bookmarkStart w:id="0" w:name="_Toc490155514"/>
      <w:bookmarkStart w:id="1" w:name="_Toc490155646"/>
      <w:bookmarkStart w:id="2" w:name="_Toc496719803"/>
      <w:bookmarkStart w:id="3" w:name="_Toc496873605"/>
      <w:bookmarkStart w:id="4" w:name="_Toc497080075"/>
      <w:bookmarkStart w:id="5" w:name="_Toc497734281"/>
      <w:bookmarkStart w:id="6" w:name="_Toc504559890"/>
      <w:bookmarkStart w:id="7" w:name="_Toc510090179"/>
      <w:r w:rsidRPr="009160F7">
        <w:rPr>
          <w:rFonts w:asciiTheme="minorHAnsi" w:hAnsiTheme="minorHAnsi" w:cstheme="minorHAnsi"/>
          <w:caps/>
          <w:color w:val="800000"/>
          <w:lang w:val="en-IE" w:eastAsia="en-GB"/>
        </w:rPr>
        <w:t xml:space="preserve">Guidelines for </w:t>
      </w:r>
      <w:r w:rsidR="004D1769" w:rsidRPr="009160F7">
        <w:rPr>
          <w:rFonts w:asciiTheme="minorHAnsi" w:hAnsiTheme="minorHAnsi" w:cstheme="minorHAnsi"/>
          <w:caps/>
          <w:color w:val="800000"/>
          <w:lang w:val="en-IE" w:eastAsia="en-GB"/>
        </w:rPr>
        <w:t>hackatho</w:t>
      </w:r>
      <w:r w:rsidR="001C1370">
        <w:rPr>
          <w:rFonts w:asciiTheme="minorHAnsi" w:hAnsiTheme="minorHAnsi" w:cstheme="minorHAnsi"/>
          <w:caps/>
          <w:color w:val="800000"/>
          <w:lang w:val="en-IE" w:eastAsia="en-GB"/>
        </w:rPr>
        <w:t>N</w:t>
      </w:r>
      <w:r w:rsidRPr="009160F7">
        <w:rPr>
          <w:rFonts w:asciiTheme="minorHAnsi" w:hAnsiTheme="minorHAnsi" w:cstheme="minorHAnsi"/>
          <w:caps/>
          <w:color w:val="800000"/>
          <w:lang w:val="en-IE" w:eastAsia="en-GB"/>
        </w:rPr>
        <w:t xml:space="preserve"> applicants</w:t>
      </w:r>
      <w:bookmarkEnd w:id="0"/>
      <w:bookmarkEnd w:id="1"/>
      <w:bookmarkEnd w:id="2"/>
      <w:bookmarkEnd w:id="3"/>
      <w:bookmarkEnd w:id="4"/>
      <w:bookmarkEnd w:id="5"/>
      <w:bookmarkEnd w:id="6"/>
      <w:bookmarkEnd w:id="7"/>
    </w:p>
    <w:p w:rsidR="00817737" w:rsidRDefault="00817737" w:rsidP="007864AC">
      <w:pPr>
        <w:pStyle w:val="3"/>
        <w:numPr>
          <w:ilvl w:val="0"/>
          <w:numId w:val="0"/>
        </w:numPr>
        <w:spacing w:before="0" w:after="0"/>
        <w:jc w:val="center"/>
        <w:rPr>
          <w:rFonts w:asciiTheme="minorHAnsi" w:hAnsiTheme="minorHAnsi" w:cstheme="minorHAnsi"/>
          <w:b w:val="0"/>
          <w:lang w:val="en-IE"/>
        </w:rPr>
      </w:pPr>
      <w:bookmarkStart w:id="8" w:name="_Toc490155515"/>
      <w:bookmarkStart w:id="9" w:name="_Toc490155647"/>
      <w:bookmarkStart w:id="10" w:name="_Toc496719804"/>
      <w:bookmarkStart w:id="11" w:name="_Toc496873606"/>
    </w:p>
    <w:p w:rsidR="00750E63" w:rsidRDefault="00595489" w:rsidP="007864AC">
      <w:pPr>
        <w:pStyle w:val="3"/>
        <w:numPr>
          <w:ilvl w:val="0"/>
          <w:numId w:val="0"/>
        </w:numPr>
        <w:spacing w:before="0" w:after="0"/>
        <w:jc w:val="center"/>
        <w:rPr>
          <w:rFonts w:asciiTheme="minorHAnsi" w:hAnsiTheme="minorHAnsi" w:cstheme="minorHAnsi"/>
          <w:b w:val="0"/>
          <w:lang w:val="en-IE"/>
        </w:rPr>
      </w:pPr>
      <w:bookmarkStart w:id="12" w:name="_Toc497080076"/>
      <w:bookmarkStart w:id="13" w:name="_Toc497734282"/>
      <w:bookmarkStart w:id="14" w:name="_Toc504559891"/>
      <w:bookmarkStart w:id="15" w:name="_Toc510090180"/>
      <w:r w:rsidRPr="009160F7">
        <w:rPr>
          <w:rFonts w:asciiTheme="minorHAnsi" w:hAnsiTheme="minorHAnsi" w:cstheme="minorHAnsi"/>
          <w:b w:val="0"/>
          <w:lang w:val="en-IE"/>
        </w:rPr>
        <w:t>Call for</w:t>
      </w:r>
      <w:r w:rsidR="00A53C15" w:rsidRPr="009160F7">
        <w:rPr>
          <w:rFonts w:asciiTheme="minorHAnsi" w:hAnsiTheme="minorHAnsi" w:cstheme="minorHAnsi"/>
          <w:b w:val="0"/>
          <w:lang w:val="en-IE"/>
        </w:rPr>
        <w:t xml:space="preserve"> </w:t>
      </w:r>
      <w:r w:rsidR="00B52A14" w:rsidRPr="009160F7">
        <w:rPr>
          <w:rFonts w:asciiTheme="minorHAnsi" w:hAnsiTheme="minorHAnsi" w:cstheme="minorHAnsi"/>
          <w:b w:val="0"/>
          <w:lang w:val="en-IE"/>
        </w:rPr>
        <w:t>A</w:t>
      </w:r>
      <w:r w:rsidR="00955975" w:rsidRPr="009160F7">
        <w:rPr>
          <w:rFonts w:asciiTheme="minorHAnsi" w:hAnsiTheme="minorHAnsi" w:cstheme="minorHAnsi"/>
          <w:b w:val="0"/>
          <w:lang w:val="en-IE"/>
        </w:rPr>
        <w:t>pplications</w:t>
      </w:r>
      <w:r w:rsidR="00A53C15" w:rsidRPr="009160F7">
        <w:rPr>
          <w:rFonts w:asciiTheme="minorHAnsi" w:hAnsiTheme="minorHAnsi" w:cstheme="minorHAnsi"/>
          <w:b w:val="0"/>
          <w:lang w:val="en-IE"/>
        </w:rPr>
        <w:t xml:space="preserve"> under</w:t>
      </w:r>
      <w:bookmarkEnd w:id="8"/>
      <w:bookmarkEnd w:id="9"/>
      <w:bookmarkEnd w:id="10"/>
      <w:bookmarkEnd w:id="11"/>
      <w:bookmarkEnd w:id="12"/>
      <w:bookmarkEnd w:id="13"/>
      <w:bookmarkEnd w:id="14"/>
      <w:bookmarkEnd w:id="15"/>
    </w:p>
    <w:p w:rsidR="00817737" w:rsidRPr="00817737" w:rsidRDefault="00817737" w:rsidP="00817737">
      <w:pPr>
        <w:rPr>
          <w:lang w:val="en-IE" w:eastAsia="en-GB"/>
        </w:rPr>
      </w:pPr>
    </w:p>
    <w:p w:rsidR="001028FE" w:rsidRPr="009160F7" w:rsidRDefault="001028FE" w:rsidP="007864AC">
      <w:pPr>
        <w:keepNext/>
        <w:jc w:val="center"/>
        <w:outlineLvl w:val="0"/>
        <w:rPr>
          <w:rFonts w:asciiTheme="minorHAnsi" w:eastAsia="Times New Roman" w:hAnsiTheme="minorHAnsi" w:cstheme="minorHAnsi"/>
          <w:b/>
          <w:bCs/>
          <w:color w:val="003366"/>
          <w:sz w:val="26"/>
          <w:szCs w:val="26"/>
          <w:lang w:val="en-IE" w:eastAsia="en-GB"/>
        </w:rPr>
      </w:pPr>
      <w:bookmarkStart w:id="16" w:name="_Toc490155516"/>
      <w:bookmarkStart w:id="17" w:name="_Toc490155648"/>
      <w:bookmarkStart w:id="18" w:name="_Toc496719805"/>
      <w:bookmarkStart w:id="19" w:name="_Toc496873607"/>
      <w:bookmarkStart w:id="20" w:name="_Toc497080077"/>
      <w:bookmarkStart w:id="21" w:name="_Toc497734283"/>
      <w:bookmarkStart w:id="22" w:name="_Toc504559892"/>
      <w:bookmarkStart w:id="23" w:name="_Toc510090181"/>
      <w:r w:rsidRPr="009160F7">
        <w:rPr>
          <w:rFonts w:asciiTheme="minorHAnsi" w:eastAsia="Times New Roman" w:hAnsiTheme="minorHAnsi" w:cstheme="minorHAnsi"/>
          <w:b/>
          <w:bCs/>
          <w:color w:val="003366"/>
          <w:sz w:val="26"/>
          <w:szCs w:val="26"/>
          <w:lang w:val="en-IE" w:eastAsia="en-GB"/>
        </w:rPr>
        <w:t>201</w:t>
      </w:r>
      <w:r w:rsidR="004D1769" w:rsidRPr="009160F7">
        <w:rPr>
          <w:rFonts w:asciiTheme="minorHAnsi" w:eastAsia="Times New Roman" w:hAnsiTheme="minorHAnsi" w:cstheme="minorHAnsi"/>
          <w:b/>
          <w:bCs/>
          <w:color w:val="003366"/>
          <w:sz w:val="26"/>
          <w:szCs w:val="26"/>
          <w:lang w:val="en-IE" w:eastAsia="en-GB"/>
        </w:rPr>
        <w:t>8</w:t>
      </w:r>
      <w:r w:rsidRPr="009160F7">
        <w:rPr>
          <w:rFonts w:asciiTheme="minorHAnsi" w:eastAsia="Times New Roman" w:hAnsiTheme="minorHAnsi" w:cstheme="minorHAnsi"/>
          <w:b/>
          <w:bCs/>
          <w:color w:val="003366"/>
          <w:sz w:val="26"/>
          <w:szCs w:val="26"/>
          <w:lang w:val="en-IE" w:eastAsia="en-GB"/>
        </w:rPr>
        <w:t xml:space="preserve"> </w:t>
      </w:r>
      <w:r w:rsidR="009160F7" w:rsidRPr="009160F7">
        <w:rPr>
          <w:rFonts w:asciiTheme="minorHAnsi" w:eastAsia="Times New Roman" w:hAnsiTheme="minorHAnsi" w:cstheme="minorHAnsi"/>
          <w:b/>
          <w:bCs/>
          <w:color w:val="003366"/>
          <w:sz w:val="26"/>
          <w:szCs w:val="26"/>
          <w:lang w:val="en-IE" w:eastAsia="en-GB"/>
        </w:rPr>
        <w:t>Eastern Partnership</w:t>
      </w:r>
      <w:r w:rsidRPr="009160F7">
        <w:rPr>
          <w:rFonts w:asciiTheme="minorHAnsi" w:eastAsia="Times New Roman" w:hAnsiTheme="minorHAnsi" w:cstheme="minorHAnsi"/>
          <w:b/>
          <w:bCs/>
          <w:color w:val="003366"/>
          <w:sz w:val="26"/>
          <w:szCs w:val="26"/>
          <w:lang w:val="en-IE" w:eastAsia="en-GB"/>
        </w:rPr>
        <w:t xml:space="preserve"> Civil Society </w:t>
      </w:r>
      <w:bookmarkEnd w:id="16"/>
      <w:bookmarkEnd w:id="17"/>
      <w:r w:rsidR="004D1769" w:rsidRPr="009160F7">
        <w:rPr>
          <w:rFonts w:asciiTheme="minorHAnsi" w:eastAsia="Times New Roman" w:hAnsiTheme="minorHAnsi" w:cstheme="minorHAnsi"/>
          <w:b/>
          <w:bCs/>
          <w:color w:val="003366"/>
          <w:sz w:val="26"/>
          <w:szCs w:val="26"/>
          <w:lang w:val="en-IE" w:eastAsia="en-GB"/>
        </w:rPr>
        <w:t>Hackathon</w:t>
      </w:r>
      <w:bookmarkEnd w:id="18"/>
      <w:bookmarkEnd w:id="19"/>
      <w:bookmarkEnd w:id="20"/>
      <w:bookmarkEnd w:id="21"/>
      <w:bookmarkEnd w:id="22"/>
      <w:bookmarkEnd w:id="23"/>
    </w:p>
    <w:p w:rsidR="00817737" w:rsidRDefault="00817737" w:rsidP="007864AC">
      <w:pPr>
        <w:keepNext/>
        <w:jc w:val="center"/>
        <w:outlineLvl w:val="0"/>
        <w:rPr>
          <w:rFonts w:asciiTheme="minorHAnsi" w:eastAsia="Times New Roman" w:hAnsiTheme="minorHAnsi" w:cstheme="minorHAnsi"/>
          <w:b/>
          <w:bCs/>
          <w:color w:val="003366"/>
          <w:sz w:val="26"/>
          <w:szCs w:val="26"/>
          <w:lang w:val="en-IE" w:eastAsia="en-GB"/>
        </w:rPr>
      </w:pPr>
      <w:bookmarkStart w:id="24" w:name="_Toc496719806"/>
      <w:bookmarkStart w:id="25" w:name="_Toc496873608"/>
    </w:p>
    <w:p w:rsidR="0054062C" w:rsidRPr="009160F7" w:rsidRDefault="0054062C" w:rsidP="007864AC">
      <w:pPr>
        <w:keepNext/>
        <w:jc w:val="center"/>
        <w:outlineLvl w:val="0"/>
        <w:rPr>
          <w:rFonts w:asciiTheme="minorHAnsi" w:eastAsia="Times New Roman" w:hAnsiTheme="minorHAnsi" w:cstheme="minorHAnsi"/>
          <w:b/>
          <w:bCs/>
          <w:color w:val="003366"/>
          <w:sz w:val="26"/>
          <w:szCs w:val="26"/>
          <w:lang w:val="en-IE" w:eastAsia="en-GB"/>
        </w:rPr>
      </w:pPr>
      <w:bookmarkStart w:id="26" w:name="_Toc497080078"/>
      <w:bookmarkStart w:id="27" w:name="_Toc497734284"/>
      <w:bookmarkStart w:id="28" w:name="_Toc504559893"/>
      <w:bookmarkStart w:id="29" w:name="_Toc510090182"/>
      <w:r w:rsidRPr="009160F7">
        <w:rPr>
          <w:rFonts w:asciiTheme="minorHAnsi" w:eastAsia="Times New Roman" w:hAnsiTheme="minorHAnsi" w:cstheme="minorHAnsi"/>
          <w:b/>
          <w:bCs/>
          <w:color w:val="003366"/>
          <w:sz w:val="26"/>
          <w:szCs w:val="26"/>
          <w:lang w:val="en-IE" w:eastAsia="en-GB"/>
        </w:rPr>
        <w:t>Minsk, Belarus</w:t>
      </w:r>
      <w:bookmarkEnd w:id="24"/>
      <w:bookmarkEnd w:id="25"/>
      <w:bookmarkEnd w:id="26"/>
      <w:bookmarkEnd w:id="27"/>
      <w:bookmarkEnd w:id="28"/>
      <w:bookmarkEnd w:id="29"/>
    </w:p>
    <w:p w:rsidR="00A53C15" w:rsidRPr="009160F7" w:rsidRDefault="00A53C15" w:rsidP="007864AC">
      <w:pPr>
        <w:rPr>
          <w:rFonts w:asciiTheme="minorHAnsi" w:hAnsiTheme="minorHAnsi" w:cstheme="minorHAnsi"/>
          <w:lang w:val="en-IE"/>
        </w:rPr>
      </w:pPr>
    </w:p>
    <w:p w:rsidR="00887262" w:rsidRPr="009160F7" w:rsidRDefault="00887262" w:rsidP="007864AC">
      <w:pPr>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cstheme="minorHAnsi"/>
          <w:b/>
          <w:lang w:val="en-IE"/>
        </w:rPr>
      </w:pPr>
      <w:r w:rsidRPr="009160F7">
        <w:rPr>
          <w:rFonts w:asciiTheme="minorHAnsi" w:hAnsiTheme="minorHAnsi" w:cstheme="minorHAnsi"/>
          <w:b/>
          <w:lang w:val="en-IE"/>
        </w:rPr>
        <w:t>NOTICE</w:t>
      </w:r>
    </w:p>
    <w:p w:rsidR="000B5A06" w:rsidRPr="009160F7" w:rsidRDefault="00887262" w:rsidP="007864AC">
      <w:pPr>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cstheme="minorHAnsi"/>
          <w:lang w:val="en-IE"/>
        </w:rPr>
      </w:pPr>
      <w:r w:rsidRPr="009160F7">
        <w:rPr>
          <w:rFonts w:asciiTheme="minorHAnsi" w:hAnsiTheme="minorHAnsi" w:cstheme="minorHAnsi"/>
          <w:lang w:val="en-IE"/>
        </w:rPr>
        <w:t xml:space="preserve">This is an open call for </w:t>
      </w:r>
      <w:r w:rsidR="004D1769" w:rsidRPr="009160F7">
        <w:rPr>
          <w:rFonts w:asciiTheme="minorHAnsi" w:hAnsiTheme="minorHAnsi" w:cstheme="minorHAnsi"/>
          <w:lang w:val="en-IE"/>
        </w:rPr>
        <w:t>hackathon</w:t>
      </w:r>
      <w:r w:rsidR="00351963" w:rsidRPr="009160F7">
        <w:rPr>
          <w:rFonts w:asciiTheme="minorHAnsi" w:hAnsiTheme="minorHAnsi" w:cstheme="minorHAnsi"/>
          <w:lang w:val="en-IE"/>
        </w:rPr>
        <w:t xml:space="preserve"> </w:t>
      </w:r>
      <w:r w:rsidRPr="009160F7">
        <w:rPr>
          <w:rFonts w:asciiTheme="minorHAnsi" w:hAnsiTheme="minorHAnsi" w:cstheme="minorHAnsi"/>
          <w:lang w:val="en-IE"/>
        </w:rPr>
        <w:t xml:space="preserve">applications. </w:t>
      </w:r>
      <w:bookmarkStart w:id="30" w:name="_Hlk490556826"/>
      <w:r w:rsidR="000B5A06" w:rsidRPr="009160F7">
        <w:rPr>
          <w:rFonts w:asciiTheme="minorHAnsi" w:hAnsiTheme="minorHAnsi" w:cstheme="minorHAnsi"/>
          <w:lang w:val="en-IE"/>
        </w:rPr>
        <w:t xml:space="preserve">Applications for </w:t>
      </w:r>
      <w:r w:rsidR="006279CB" w:rsidRPr="009160F7">
        <w:rPr>
          <w:rFonts w:asciiTheme="minorHAnsi" w:hAnsiTheme="minorHAnsi" w:cstheme="minorHAnsi"/>
          <w:lang w:val="en-IE"/>
        </w:rPr>
        <w:t>201</w:t>
      </w:r>
      <w:r w:rsidR="004D1769" w:rsidRPr="009160F7">
        <w:rPr>
          <w:rFonts w:asciiTheme="minorHAnsi" w:hAnsiTheme="minorHAnsi" w:cstheme="minorHAnsi"/>
          <w:lang w:val="en-IE"/>
        </w:rPr>
        <w:t>8</w:t>
      </w:r>
      <w:r w:rsidR="000B5A06" w:rsidRPr="009160F7">
        <w:rPr>
          <w:rFonts w:asciiTheme="minorHAnsi" w:hAnsiTheme="minorHAnsi" w:cstheme="minorHAnsi"/>
          <w:lang w:val="en-IE"/>
        </w:rPr>
        <w:t xml:space="preserve"> </w:t>
      </w:r>
      <w:r w:rsidR="004D1769" w:rsidRPr="009160F7">
        <w:rPr>
          <w:rFonts w:asciiTheme="minorHAnsi" w:hAnsiTheme="minorHAnsi" w:cstheme="minorHAnsi"/>
          <w:lang w:val="en-IE"/>
        </w:rPr>
        <w:t>EaP Civil Society Hackathon</w:t>
      </w:r>
      <w:r w:rsidR="000B5A06" w:rsidRPr="009160F7">
        <w:rPr>
          <w:rFonts w:asciiTheme="minorHAnsi" w:hAnsiTheme="minorHAnsi" w:cstheme="minorHAnsi"/>
          <w:lang w:val="en-IE"/>
        </w:rPr>
        <w:t xml:space="preserve"> are accepted via the online application system. The deadline for the </w:t>
      </w:r>
      <w:r w:rsidR="000421F9" w:rsidRPr="009160F7">
        <w:rPr>
          <w:rFonts w:asciiTheme="minorHAnsi" w:hAnsiTheme="minorHAnsi" w:cstheme="minorHAnsi"/>
          <w:lang w:val="en-IE"/>
        </w:rPr>
        <w:t>submission</w:t>
      </w:r>
      <w:r w:rsidR="00B413F0" w:rsidRPr="00B413F0">
        <w:rPr>
          <w:rFonts w:asciiTheme="minorHAnsi" w:hAnsiTheme="minorHAnsi" w:cstheme="minorHAnsi"/>
        </w:rPr>
        <w:t xml:space="preserve"> of applications</w:t>
      </w:r>
      <w:r w:rsidR="00B413F0" w:rsidRPr="00B413F0">
        <w:rPr>
          <w:rFonts w:asciiTheme="minorHAnsi" w:hAnsiTheme="minorHAnsi" w:cstheme="minorHAnsi"/>
          <w:i/>
        </w:rPr>
        <w:t xml:space="preserve"> from CSOs and activists </w:t>
      </w:r>
      <w:r w:rsidR="000B5A06" w:rsidRPr="009160F7">
        <w:rPr>
          <w:rFonts w:asciiTheme="minorHAnsi" w:hAnsiTheme="minorHAnsi" w:cstheme="minorHAnsi"/>
          <w:lang w:val="en-IE"/>
        </w:rPr>
        <w:t xml:space="preserve">is </w:t>
      </w:r>
      <w:r w:rsidR="000E68EB" w:rsidRPr="009160F7">
        <w:rPr>
          <w:rFonts w:asciiTheme="minorHAnsi" w:hAnsiTheme="minorHAnsi" w:cstheme="minorHAnsi"/>
          <w:lang w:val="en-IE"/>
        </w:rPr>
        <w:t>18.00</w:t>
      </w:r>
      <w:r w:rsidR="00ED5536" w:rsidRPr="009160F7">
        <w:rPr>
          <w:rFonts w:asciiTheme="minorHAnsi" w:hAnsiTheme="minorHAnsi" w:cstheme="minorHAnsi"/>
          <w:lang w:val="en-IE"/>
        </w:rPr>
        <w:t xml:space="preserve"> (CET) on </w:t>
      </w:r>
      <w:r w:rsidR="000B5A06" w:rsidRPr="009160F7">
        <w:rPr>
          <w:rFonts w:asciiTheme="minorHAnsi" w:hAnsiTheme="minorHAnsi" w:cstheme="minorHAnsi"/>
          <w:lang w:val="en-IE"/>
        </w:rPr>
        <w:t xml:space="preserve">Monday, </w:t>
      </w:r>
      <w:r w:rsidR="00E9062C">
        <w:rPr>
          <w:rFonts w:asciiTheme="minorHAnsi" w:hAnsiTheme="minorHAnsi" w:cstheme="minorHAnsi"/>
          <w:lang w:val="en-IE"/>
        </w:rPr>
        <w:t>April</w:t>
      </w:r>
      <w:r w:rsidR="000B5A06" w:rsidRPr="009160F7">
        <w:rPr>
          <w:rFonts w:asciiTheme="minorHAnsi" w:hAnsiTheme="minorHAnsi" w:cstheme="minorHAnsi"/>
          <w:lang w:val="en-IE"/>
        </w:rPr>
        <w:t xml:space="preserve"> </w:t>
      </w:r>
      <w:r w:rsidR="00284E61">
        <w:rPr>
          <w:rFonts w:asciiTheme="minorHAnsi" w:hAnsiTheme="minorHAnsi" w:cstheme="minorHAnsi"/>
          <w:lang w:val="en-IE"/>
        </w:rPr>
        <w:t>23</w:t>
      </w:r>
      <w:r w:rsidR="000B5A06" w:rsidRPr="009160F7">
        <w:rPr>
          <w:rFonts w:asciiTheme="minorHAnsi" w:hAnsiTheme="minorHAnsi" w:cstheme="minorHAnsi"/>
          <w:lang w:val="en-IE"/>
        </w:rPr>
        <w:t>, 20</w:t>
      </w:r>
      <w:r w:rsidR="00E9062C">
        <w:rPr>
          <w:rFonts w:asciiTheme="minorHAnsi" w:hAnsiTheme="minorHAnsi" w:cstheme="minorHAnsi"/>
          <w:lang w:val="en-IE"/>
        </w:rPr>
        <w:t>18</w:t>
      </w:r>
      <w:r w:rsidR="000B5A06" w:rsidRPr="009160F7">
        <w:rPr>
          <w:rFonts w:asciiTheme="minorHAnsi" w:hAnsiTheme="minorHAnsi" w:cstheme="minorHAnsi"/>
          <w:lang w:val="en-IE"/>
        </w:rPr>
        <w:t>.</w:t>
      </w:r>
      <w:r w:rsidR="00E9062C">
        <w:rPr>
          <w:rFonts w:asciiTheme="minorHAnsi" w:hAnsiTheme="minorHAnsi" w:cstheme="minorHAnsi"/>
          <w:lang w:val="en-IE"/>
        </w:rPr>
        <w:t xml:space="preserve"> </w:t>
      </w:r>
      <w:r w:rsidR="00E9062C" w:rsidRPr="009160F7">
        <w:rPr>
          <w:rFonts w:asciiTheme="minorHAnsi" w:hAnsiTheme="minorHAnsi" w:cstheme="minorHAnsi"/>
          <w:lang w:val="en-IE"/>
        </w:rPr>
        <w:t>The deadline for the submission</w:t>
      </w:r>
      <w:r w:rsidR="00B413F0" w:rsidRPr="00B413F0">
        <w:rPr>
          <w:rFonts w:asciiTheme="minorHAnsi" w:hAnsiTheme="minorHAnsi" w:cstheme="minorHAnsi"/>
        </w:rPr>
        <w:t xml:space="preserve"> of applications</w:t>
      </w:r>
      <w:r w:rsidR="00B413F0" w:rsidRPr="00B413F0">
        <w:rPr>
          <w:rFonts w:asciiTheme="minorHAnsi" w:hAnsiTheme="minorHAnsi" w:cstheme="minorHAnsi"/>
          <w:i/>
        </w:rPr>
        <w:t xml:space="preserve"> from IT professionals and graphic designers </w:t>
      </w:r>
      <w:r w:rsidR="00E9062C" w:rsidRPr="009160F7">
        <w:rPr>
          <w:rFonts w:asciiTheme="minorHAnsi" w:hAnsiTheme="minorHAnsi" w:cstheme="minorHAnsi"/>
          <w:lang w:val="en-IE"/>
        </w:rPr>
        <w:t xml:space="preserve">is 18.00 (CET) on Monday, </w:t>
      </w:r>
      <w:r w:rsidR="00E9062C">
        <w:rPr>
          <w:rFonts w:asciiTheme="minorHAnsi" w:hAnsiTheme="minorHAnsi" w:cstheme="minorHAnsi"/>
          <w:lang w:val="en-IE"/>
        </w:rPr>
        <w:t>May</w:t>
      </w:r>
      <w:r w:rsidR="00E9062C" w:rsidRPr="009160F7">
        <w:rPr>
          <w:rFonts w:asciiTheme="minorHAnsi" w:hAnsiTheme="minorHAnsi" w:cstheme="minorHAnsi"/>
          <w:lang w:val="en-IE"/>
        </w:rPr>
        <w:t xml:space="preserve"> </w:t>
      </w:r>
      <w:r w:rsidR="00E9062C">
        <w:rPr>
          <w:rFonts w:asciiTheme="minorHAnsi" w:hAnsiTheme="minorHAnsi" w:cstheme="minorHAnsi"/>
          <w:lang w:val="en-IE"/>
        </w:rPr>
        <w:t>14</w:t>
      </w:r>
      <w:r w:rsidR="00E9062C" w:rsidRPr="009160F7">
        <w:rPr>
          <w:rFonts w:asciiTheme="minorHAnsi" w:hAnsiTheme="minorHAnsi" w:cstheme="minorHAnsi"/>
          <w:lang w:val="en-IE"/>
        </w:rPr>
        <w:t>, 20</w:t>
      </w:r>
      <w:r w:rsidR="00E9062C">
        <w:rPr>
          <w:rFonts w:asciiTheme="minorHAnsi" w:hAnsiTheme="minorHAnsi" w:cstheme="minorHAnsi"/>
          <w:lang w:val="en-IE"/>
        </w:rPr>
        <w:t>18</w:t>
      </w:r>
      <w:r w:rsidR="00E9062C" w:rsidRPr="009160F7">
        <w:rPr>
          <w:rFonts w:asciiTheme="minorHAnsi" w:hAnsiTheme="minorHAnsi" w:cstheme="minorHAnsi"/>
          <w:lang w:val="en-IE"/>
        </w:rPr>
        <w:t>.</w:t>
      </w:r>
    </w:p>
    <w:p w:rsidR="00351963" w:rsidRPr="009160F7" w:rsidRDefault="00351963" w:rsidP="007864AC">
      <w:pPr>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cstheme="minorHAnsi"/>
          <w:lang w:val="en-IE"/>
        </w:rPr>
      </w:pPr>
    </w:p>
    <w:p w:rsidR="00351963" w:rsidRPr="009160F7" w:rsidRDefault="000B5A06" w:rsidP="007864AC">
      <w:pPr>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cstheme="minorHAnsi"/>
          <w:lang w:val="en-IE"/>
        </w:rPr>
      </w:pPr>
      <w:r w:rsidRPr="009160F7">
        <w:rPr>
          <w:rFonts w:asciiTheme="minorHAnsi" w:hAnsiTheme="minorHAnsi" w:cstheme="minorHAnsi"/>
          <w:lang w:val="en-IE"/>
        </w:rPr>
        <w:t xml:space="preserve">Please check the eligibility criteria before applying. </w:t>
      </w:r>
      <w:r w:rsidR="00945C02" w:rsidRPr="009160F7">
        <w:rPr>
          <w:rFonts w:asciiTheme="minorHAnsi" w:hAnsiTheme="minorHAnsi" w:cstheme="minorHAnsi"/>
          <w:bCs/>
          <w:lang w:val="en-IE"/>
        </w:rPr>
        <w:t>When submitting their application applicants must follow all instructions contained in the guidelines and complete the on-line application form. Failure to submit the required information and documentation within the deadline specified may lead to rejection of applications</w:t>
      </w:r>
      <w:r w:rsidR="001028FE" w:rsidRPr="009160F7">
        <w:rPr>
          <w:rFonts w:asciiTheme="minorHAnsi" w:hAnsiTheme="minorHAnsi" w:cstheme="minorHAnsi"/>
          <w:bCs/>
          <w:lang w:val="en-IE"/>
        </w:rPr>
        <w:t>.</w:t>
      </w:r>
    </w:p>
    <w:p w:rsidR="001028FE" w:rsidRPr="009160F7" w:rsidRDefault="001028FE" w:rsidP="007864AC">
      <w:pPr>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cstheme="minorHAnsi"/>
          <w:lang w:val="en-IE"/>
        </w:rPr>
      </w:pPr>
    </w:p>
    <w:p w:rsidR="00DE01C3" w:rsidRPr="009160F7" w:rsidRDefault="000B5A06" w:rsidP="007864AC">
      <w:pPr>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cstheme="minorHAnsi"/>
          <w:lang w:val="en-IE"/>
        </w:rPr>
      </w:pPr>
      <w:r w:rsidRPr="009160F7">
        <w:rPr>
          <w:rFonts w:asciiTheme="minorHAnsi" w:hAnsiTheme="minorHAnsi" w:cstheme="minorHAnsi"/>
          <w:lang w:val="en-IE"/>
        </w:rPr>
        <w:t xml:space="preserve">Should you have questions regarding your application, please contact </w:t>
      </w:r>
      <w:hyperlink r:id="rId8" w:history="1">
        <w:r w:rsidR="004D1769" w:rsidRPr="009160F7">
          <w:rPr>
            <w:rStyle w:val="a6"/>
            <w:rFonts w:asciiTheme="minorHAnsi" w:hAnsiTheme="minorHAnsi" w:cstheme="minorHAnsi"/>
            <w:lang w:val="en-IE"/>
          </w:rPr>
          <w:t>ict@eapcivilsociety.eu</w:t>
        </w:r>
      </w:hyperlink>
      <w:r w:rsidR="00DE01C3" w:rsidRPr="009160F7">
        <w:rPr>
          <w:rFonts w:asciiTheme="minorHAnsi" w:hAnsiTheme="minorHAnsi" w:cstheme="minorHAnsi"/>
          <w:lang w:val="en-IE"/>
        </w:rPr>
        <w:t xml:space="preserve">. </w:t>
      </w:r>
      <w:bookmarkEnd w:id="30"/>
    </w:p>
    <w:p w:rsidR="001028FE" w:rsidRPr="009160F7" w:rsidRDefault="001028FE" w:rsidP="007864AC">
      <w:pPr>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cstheme="minorHAnsi"/>
          <w:lang w:val="en-IE"/>
        </w:rPr>
      </w:pPr>
    </w:p>
    <w:p w:rsidR="00351963" w:rsidRPr="009160F7" w:rsidRDefault="00351963" w:rsidP="007864AC">
      <w:pPr>
        <w:rPr>
          <w:rFonts w:asciiTheme="minorHAnsi" w:hAnsiTheme="minorHAnsi" w:cstheme="minorHAnsi"/>
          <w:lang w:val="en-IE"/>
        </w:rPr>
      </w:pPr>
    </w:p>
    <w:p w:rsidR="004D679D" w:rsidRPr="009160F7" w:rsidRDefault="004D679D" w:rsidP="007864AC">
      <w:pPr>
        <w:rPr>
          <w:rFonts w:asciiTheme="minorHAnsi" w:hAnsiTheme="minorHAnsi" w:cstheme="minorHAnsi"/>
          <w:lang w:val="en-IE"/>
        </w:rPr>
      </w:pPr>
      <w:r w:rsidRPr="009160F7">
        <w:rPr>
          <w:rFonts w:asciiTheme="minorHAnsi" w:hAnsiTheme="minorHAnsi" w:cstheme="minorHAnsi"/>
          <w:lang w:val="en-IE"/>
        </w:rPr>
        <w:t xml:space="preserve"> </w:t>
      </w:r>
    </w:p>
    <w:sdt>
      <w:sdtPr>
        <w:rPr>
          <w:rFonts w:asciiTheme="minorHAnsi" w:eastAsia="Calibri" w:hAnsiTheme="minorHAnsi" w:cstheme="minorHAnsi"/>
          <w:b w:val="0"/>
          <w:bCs w:val="0"/>
          <w:color w:val="auto"/>
          <w:sz w:val="22"/>
          <w:szCs w:val="22"/>
          <w:lang w:val="fr-FR"/>
        </w:rPr>
        <w:id w:val="-1928877756"/>
        <w:docPartObj>
          <w:docPartGallery w:val="Table of Contents"/>
          <w:docPartUnique/>
        </w:docPartObj>
      </w:sdtPr>
      <w:sdtEndPr>
        <w:rPr>
          <w:noProof/>
          <w:lang w:val="en-GB"/>
        </w:rPr>
      </w:sdtEndPr>
      <w:sdtContent>
        <w:p w:rsidR="000F6BF5" w:rsidRPr="009160F7" w:rsidRDefault="000F6BF5" w:rsidP="007864AC">
          <w:pPr>
            <w:pStyle w:val="af7"/>
            <w:spacing w:before="0"/>
            <w:rPr>
              <w:rFonts w:asciiTheme="minorHAnsi" w:hAnsiTheme="minorHAnsi" w:cstheme="minorHAnsi"/>
            </w:rPr>
          </w:pPr>
          <w:r w:rsidRPr="009160F7">
            <w:rPr>
              <w:rFonts w:asciiTheme="minorHAnsi" w:hAnsiTheme="minorHAnsi" w:cstheme="minorHAnsi"/>
            </w:rPr>
            <w:t>Table of Contents</w:t>
          </w:r>
        </w:p>
        <w:p w:rsidR="00923331" w:rsidRDefault="00B25190" w:rsidP="00923331">
          <w:pPr>
            <w:pStyle w:val="11"/>
            <w:rPr>
              <w:rFonts w:asciiTheme="minorHAnsi" w:eastAsiaTheme="minorEastAsia" w:hAnsiTheme="minorHAnsi" w:cstheme="minorBidi"/>
              <w:b w:val="0"/>
              <w:bCs w:val="0"/>
              <w:caps w:val="0"/>
              <w:sz w:val="22"/>
              <w:szCs w:val="22"/>
              <w:lang w:eastAsia="en-GB"/>
            </w:rPr>
          </w:pPr>
          <w:r w:rsidRPr="00B25190">
            <w:fldChar w:fldCharType="begin"/>
          </w:r>
          <w:r w:rsidR="000F6BF5" w:rsidRPr="009160F7">
            <w:instrText xml:space="preserve"> TOC \o "1-3" \h \z \u </w:instrText>
          </w:r>
          <w:r w:rsidRPr="00B25190">
            <w:fldChar w:fldCharType="separate"/>
          </w:r>
        </w:p>
        <w:p w:rsidR="00923331" w:rsidRDefault="00923331">
          <w:pPr>
            <w:pStyle w:val="31"/>
            <w:rPr>
              <w:rFonts w:asciiTheme="minorHAnsi" w:eastAsiaTheme="minorEastAsia" w:hAnsiTheme="minorHAnsi" w:cstheme="minorBidi"/>
              <w:i w:val="0"/>
              <w:iCs w:val="0"/>
              <w:noProof/>
              <w:sz w:val="22"/>
              <w:szCs w:val="22"/>
              <w:lang w:eastAsia="en-GB"/>
            </w:rPr>
          </w:pPr>
          <w:hyperlink w:anchor="_Toc510090183" w:history="1">
            <w:r w:rsidRPr="002B1CB2">
              <w:rPr>
                <w:rStyle w:val="a6"/>
                <w:rFonts w:cstheme="minorHAnsi"/>
                <w:noProof/>
                <w:lang w:val="en-IE"/>
              </w:rPr>
              <w:t>1.</w:t>
            </w:r>
            <w:r>
              <w:rPr>
                <w:rFonts w:asciiTheme="minorHAnsi" w:eastAsiaTheme="minorEastAsia" w:hAnsiTheme="minorHAnsi" w:cstheme="minorBidi"/>
                <w:i w:val="0"/>
                <w:iCs w:val="0"/>
                <w:noProof/>
                <w:sz w:val="22"/>
                <w:szCs w:val="22"/>
                <w:lang w:eastAsia="en-GB"/>
              </w:rPr>
              <w:tab/>
            </w:r>
            <w:r w:rsidRPr="002B1CB2">
              <w:rPr>
                <w:rStyle w:val="a6"/>
                <w:rFonts w:cstheme="minorHAnsi"/>
                <w:noProof/>
                <w:lang w:val="en-IE"/>
              </w:rPr>
              <w:t>Timetable</w:t>
            </w:r>
            <w:r>
              <w:rPr>
                <w:noProof/>
                <w:webHidden/>
              </w:rPr>
              <w:tab/>
            </w:r>
            <w:r>
              <w:rPr>
                <w:noProof/>
                <w:webHidden/>
              </w:rPr>
              <w:fldChar w:fldCharType="begin"/>
            </w:r>
            <w:r>
              <w:rPr>
                <w:noProof/>
                <w:webHidden/>
              </w:rPr>
              <w:instrText xml:space="preserve"> PAGEREF _Toc510090183 \h </w:instrText>
            </w:r>
            <w:r>
              <w:rPr>
                <w:noProof/>
                <w:webHidden/>
              </w:rPr>
            </w:r>
            <w:r>
              <w:rPr>
                <w:noProof/>
                <w:webHidden/>
              </w:rPr>
              <w:fldChar w:fldCharType="separate"/>
            </w:r>
            <w:r>
              <w:rPr>
                <w:noProof/>
                <w:webHidden/>
              </w:rPr>
              <w:t>3</w:t>
            </w:r>
            <w:r>
              <w:rPr>
                <w:noProof/>
                <w:webHidden/>
              </w:rPr>
              <w:fldChar w:fldCharType="end"/>
            </w:r>
          </w:hyperlink>
        </w:p>
        <w:p w:rsidR="00923331" w:rsidRDefault="00923331">
          <w:pPr>
            <w:pStyle w:val="31"/>
            <w:rPr>
              <w:rFonts w:asciiTheme="minorHAnsi" w:eastAsiaTheme="minorEastAsia" w:hAnsiTheme="minorHAnsi" w:cstheme="minorBidi"/>
              <w:i w:val="0"/>
              <w:iCs w:val="0"/>
              <w:noProof/>
              <w:sz w:val="22"/>
              <w:szCs w:val="22"/>
              <w:lang w:eastAsia="en-GB"/>
            </w:rPr>
          </w:pPr>
          <w:hyperlink w:anchor="_Toc510090184" w:history="1">
            <w:r w:rsidRPr="002B1CB2">
              <w:rPr>
                <w:rStyle w:val="a6"/>
                <w:rFonts w:cstheme="minorHAnsi"/>
                <w:noProof/>
                <w:lang w:val="en-IE"/>
              </w:rPr>
              <w:t>2.</w:t>
            </w:r>
            <w:r>
              <w:rPr>
                <w:rFonts w:asciiTheme="minorHAnsi" w:eastAsiaTheme="minorEastAsia" w:hAnsiTheme="minorHAnsi" w:cstheme="minorBidi"/>
                <w:i w:val="0"/>
                <w:iCs w:val="0"/>
                <w:noProof/>
                <w:sz w:val="22"/>
                <w:szCs w:val="22"/>
                <w:lang w:eastAsia="en-GB"/>
              </w:rPr>
              <w:tab/>
            </w:r>
            <w:r w:rsidRPr="002B1CB2">
              <w:rPr>
                <w:rStyle w:val="a6"/>
                <w:rFonts w:cstheme="minorHAnsi"/>
                <w:noProof/>
                <w:lang w:val="en-IE"/>
              </w:rPr>
              <w:t>Description and Overall Objective</w:t>
            </w:r>
            <w:r>
              <w:rPr>
                <w:noProof/>
                <w:webHidden/>
              </w:rPr>
              <w:tab/>
            </w:r>
            <w:r>
              <w:rPr>
                <w:noProof/>
                <w:webHidden/>
              </w:rPr>
              <w:fldChar w:fldCharType="begin"/>
            </w:r>
            <w:r>
              <w:rPr>
                <w:noProof/>
                <w:webHidden/>
              </w:rPr>
              <w:instrText xml:space="preserve"> PAGEREF _Toc510090184 \h </w:instrText>
            </w:r>
            <w:r>
              <w:rPr>
                <w:noProof/>
                <w:webHidden/>
              </w:rPr>
            </w:r>
            <w:r>
              <w:rPr>
                <w:noProof/>
                <w:webHidden/>
              </w:rPr>
              <w:fldChar w:fldCharType="separate"/>
            </w:r>
            <w:r>
              <w:rPr>
                <w:noProof/>
                <w:webHidden/>
              </w:rPr>
              <w:t>4</w:t>
            </w:r>
            <w:r>
              <w:rPr>
                <w:noProof/>
                <w:webHidden/>
              </w:rPr>
              <w:fldChar w:fldCharType="end"/>
            </w:r>
          </w:hyperlink>
        </w:p>
        <w:p w:rsidR="00923331" w:rsidRDefault="00923331">
          <w:pPr>
            <w:pStyle w:val="31"/>
            <w:rPr>
              <w:rFonts w:asciiTheme="minorHAnsi" w:eastAsiaTheme="minorEastAsia" w:hAnsiTheme="minorHAnsi" w:cstheme="minorBidi"/>
              <w:i w:val="0"/>
              <w:iCs w:val="0"/>
              <w:noProof/>
              <w:sz w:val="22"/>
              <w:szCs w:val="22"/>
              <w:lang w:eastAsia="en-GB"/>
            </w:rPr>
          </w:pPr>
          <w:hyperlink w:anchor="_Toc510090185" w:history="1">
            <w:r w:rsidRPr="002B1CB2">
              <w:rPr>
                <w:rStyle w:val="a6"/>
                <w:rFonts w:cstheme="minorHAnsi"/>
                <w:noProof/>
                <w:lang w:val="en-IE"/>
              </w:rPr>
              <w:t>3.</w:t>
            </w:r>
            <w:r>
              <w:rPr>
                <w:rFonts w:asciiTheme="minorHAnsi" w:eastAsiaTheme="minorEastAsia" w:hAnsiTheme="minorHAnsi" w:cstheme="minorBidi"/>
                <w:i w:val="0"/>
                <w:iCs w:val="0"/>
                <w:noProof/>
                <w:sz w:val="22"/>
                <w:szCs w:val="22"/>
                <w:lang w:eastAsia="en-GB"/>
              </w:rPr>
              <w:tab/>
            </w:r>
            <w:r w:rsidRPr="002B1CB2">
              <w:rPr>
                <w:rStyle w:val="a6"/>
                <w:rFonts w:cstheme="minorHAnsi"/>
                <w:noProof/>
                <w:lang w:val="en-IE"/>
              </w:rPr>
              <w:t>Objectives and Methods of Implementation</w:t>
            </w:r>
            <w:r>
              <w:rPr>
                <w:noProof/>
                <w:webHidden/>
              </w:rPr>
              <w:tab/>
            </w:r>
            <w:r>
              <w:rPr>
                <w:noProof/>
                <w:webHidden/>
              </w:rPr>
              <w:fldChar w:fldCharType="begin"/>
            </w:r>
            <w:r>
              <w:rPr>
                <w:noProof/>
                <w:webHidden/>
              </w:rPr>
              <w:instrText xml:space="preserve"> PAGEREF _Toc510090185 \h </w:instrText>
            </w:r>
            <w:r>
              <w:rPr>
                <w:noProof/>
                <w:webHidden/>
              </w:rPr>
            </w:r>
            <w:r>
              <w:rPr>
                <w:noProof/>
                <w:webHidden/>
              </w:rPr>
              <w:fldChar w:fldCharType="separate"/>
            </w:r>
            <w:r>
              <w:rPr>
                <w:noProof/>
                <w:webHidden/>
              </w:rPr>
              <w:t>4</w:t>
            </w:r>
            <w:r>
              <w:rPr>
                <w:noProof/>
                <w:webHidden/>
              </w:rPr>
              <w:fldChar w:fldCharType="end"/>
            </w:r>
          </w:hyperlink>
        </w:p>
        <w:p w:rsidR="00923331" w:rsidRDefault="00923331">
          <w:pPr>
            <w:pStyle w:val="31"/>
            <w:rPr>
              <w:rFonts w:asciiTheme="minorHAnsi" w:eastAsiaTheme="minorEastAsia" w:hAnsiTheme="minorHAnsi" w:cstheme="minorBidi"/>
              <w:i w:val="0"/>
              <w:iCs w:val="0"/>
              <w:noProof/>
              <w:sz w:val="22"/>
              <w:szCs w:val="22"/>
              <w:lang w:eastAsia="en-GB"/>
            </w:rPr>
          </w:pPr>
          <w:hyperlink w:anchor="_Toc510090186" w:history="1">
            <w:r w:rsidRPr="002B1CB2">
              <w:rPr>
                <w:rStyle w:val="a6"/>
                <w:rFonts w:cstheme="minorHAnsi"/>
                <w:noProof/>
                <w:lang w:val="en-IE"/>
              </w:rPr>
              <w:t>4.</w:t>
            </w:r>
            <w:r>
              <w:rPr>
                <w:rFonts w:asciiTheme="minorHAnsi" w:eastAsiaTheme="minorEastAsia" w:hAnsiTheme="minorHAnsi" w:cstheme="minorBidi"/>
                <w:i w:val="0"/>
                <w:iCs w:val="0"/>
                <w:noProof/>
                <w:sz w:val="22"/>
                <w:szCs w:val="22"/>
                <w:lang w:eastAsia="en-GB"/>
              </w:rPr>
              <w:tab/>
            </w:r>
            <w:r w:rsidRPr="002B1CB2">
              <w:rPr>
                <w:rStyle w:val="a6"/>
                <w:rFonts w:cstheme="minorHAnsi"/>
                <w:noProof/>
                <w:lang w:val="en-IE"/>
              </w:rPr>
              <w:t>Cost of Participation</w:t>
            </w:r>
            <w:r>
              <w:rPr>
                <w:noProof/>
                <w:webHidden/>
              </w:rPr>
              <w:tab/>
            </w:r>
            <w:r>
              <w:rPr>
                <w:noProof/>
                <w:webHidden/>
              </w:rPr>
              <w:fldChar w:fldCharType="begin"/>
            </w:r>
            <w:r>
              <w:rPr>
                <w:noProof/>
                <w:webHidden/>
              </w:rPr>
              <w:instrText xml:space="preserve"> PAGEREF _Toc510090186 \h </w:instrText>
            </w:r>
            <w:r>
              <w:rPr>
                <w:noProof/>
                <w:webHidden/>
              </w:rPr>
            </w:r>
            <w:r>
              <w:rPr>
                <w:noProof/>
                <w:webHidden/>
              </w:rPr>
              <w:fldChar w:fldCharType="separate"/>
            </w:r>
            <w:r>
              <w:rPr>
                <w:noProof/>
                <w:webHidden/>
              </w:rPr>
              <w:t>5</w:t>
            </w:r>
            <w:r>
              <w:rPr>
                <w:noProof/>
                <w:webHidden/>
              </w:rPr>
              <w:fldChar w:fldCharType="end"/>
            </w:r>
          </w:hyperlink>
        </w:p>
        <w:p w:rsidR="00923331" w:rsidRDefault="00923331">
          <w:pPr>
            <w:pStyle w:val="31"/>
            <w:rPr>
              <w:rFonts w:asciiTheme="minorHAnsi" w:eastAsiaTheme="minorEastAsia" w:hAnsiTheme="minorHAnsi" w:cstheme="minorBidi"/>
              <w:i w:val="0"/>
              <w:iCs w:val="0"/>
              <w:noProof/>
              <w:sz w:val="22"/>
              <w:szCs w:val="22"/>
              <w:lang w:eastAsia="en-GB"/>
            </w:rPr>
          </w:pPr>
          <w:hyperlink w:anchor="_Toc510090187" w:history="1">
            <w:r w:rsidRPr="002B1CB2">
              <w:rPr>
                <w:rStyle w:val="a6"/>
                <w:rFonts w:cstheme="minorHAnsi"/>
                <w:noProof/>
                <w:lang w:val="en-IE"/>
              </w:rPr>
              <w:t>5.</w:t>
            </w:r>
            <w:r>
              <w:rPr>
                <w:rFonts w:asciiTheme="minorHAnsi" w:eastAsiaTheme="minorEastAsia" w:hAnsiTheme="minorHAnsi" w:cstheme="minorBidi"/>
                <w:i w:val="0"/>
                <w:iCs w:val="0"/>
                <w:noProof/>
                <w:sz w:val="22"/>
                <w:szCs w:val="22"/>
                <w:lang w:eastAsia="en-GB"/>
              </w:rPr>
              <w:tab/>
            </w:r>
            <w:r w:rsidRPr="002B1CB2">
              <w:rPr>
                <w:rStyle w:val="a6"/>
                <w:rFonts w:cstheme="minorHAnsi"/>
                <w:noProof/>
                <w:lang w:val="en-IE"/>
              </w:rPr>
              <w:t>Financial Support Available to Winner</w:t>
            </w:r>
            <w:r>
              <w:rPr>
                <w:noProof/>
                <w:webHidden/>
              </w:rPr>
              <w:tab/>
            </w:r>
            <w:r>
              <w:rPr>
                <w:noProof/>
                <w:webHidden/>
              </w:rPr>
              <w:fldChar w:fldCharType="begin"/>
            </w:r>
            <w:r>
              <w:rPr>
                <w:noProof/>
                <w:webHidden/>
              </w:rPr>
              <w:instrText xml:space="preserve"> PAGEREF _Toc510090187 \h </w:instrText>
            </w:r>
            <w:r>
              <w:rPr>
                <w:noProof/>
                <w:webHidden/>
              </w:rPr>
            </w:r>
            <w:r>
              <w:rPr>
                <w:noProof/>
                <w:webHidden/>
              </w:rPr>
              <w:fldChar w:fldCharType="separate"/>
            </w:r>
            <w:r>
              <w:rPr>
                <w:noProof/>
                <w:webHidden/>
              </w:rPr>
              <w:t>5</w:t>
            </w:r>
            <w:r>
              <w:rPr>
                <w:noProof/>
                <w:webHidden/>
              </w:rPr>
              <w:fldChar w:fldCharType="end"/>
            </w:r>
          </w:hyperlink>
        </w:p>
        <w:p w:rsidR="00923331" w:rsidRDefault="00923331">
          <w:pPr>
            <w:pStyle w:val="31"/>
            <w:rPr>
              <w:rFonts w:asciiTheme="minorHAnsi" w:eastAsiaTheme="minorEastAsia" w:hAnsiTheme="minorHAnsi" w:cstheme="minorBidi"/>
              <w:i w:val="0"/>
              <w:iCs w:val="0"/>
              <w:noProof/>
              <w:sz w:val="22"/>
              <w:szCs w:val="22"/>
              <w:lang w:eastAsia="en-GB"/>
            </w:rPr>
          </w:pPr>
          <w:hyperlink w:anchor="_Toc510090188" w:history="1">
            <w:r w:rsidRPr="002B1CB2">
              <w:rPr>
                <w:rStyle w:val="a6"/>
                <w:rFonts w:cstheme="minorHAnsi"/>
                <w:noProof/>
                <w:lang w:val="en-IE"/>
              </w:rPr>
              <w:t>6.</w:t>
            </w:r>
            <w:r>
              <w:rPr>
                <w:rFonts w:asciiTheme="minorHAnsi" w:eastAsiaTheme="minorEastAsia" w:hAnsiTheme="minorHAnsi" w:cstheme="minorBidi"/>
                <w:i w:val="0"/>
                <w:iCs w:val="0"/>
                <w:noProof/>
                <w:sz w:val="22"/>
                <w:szCs w:val="22"/>
                <w:lang w:eastAsia="en-GB"/>
              </w:rPr>
              <w:tab/>
            </w:r>
            <w:r w:rsidRPr="002B1CB2">
              <w:rPr>
                <w:rStyle w:val="a6"/>
                <w:rFonts w:cstheme="minorHAnsi"/>
                <w:noProof/>
                <w:lang w:val="en-IE"/>
              </w:rPr>
              <w:t>Eligibility Criteria</w:t>
            </w:r>
            <w:r>
              <w:rPr>
                <w:noProof/>
                <w:webHidden/>
              </w:rPr>
              <w:tab/>
            </w:r>
            <w:r>
              <w:rPr>
                <w:noProof/>
                <w:webHidden/>
              </w:rPr>
              <w:fldChar w:fldCharType="begin"/>
            </w:r>
            <w:r>
              <w:rPr>
                <w:noProof/>
                <w:webHidden/>
              </w:rPr>
              <w:instrText xml:space="preserve"> PAGEREF _Toc510090188 \h </w:instrText>
            </w:r>
            <w:r>
              <w:rPr>
                <w:noProof/>
                <w:webHidden/>
              </w:rPr>
            </w:r>
            <w:r>
              <w:rPr>
                <w:noProof/>
                <w:webHidden/>
              </w:rPr>
              <w:fldChar w:fldCharType="separate"/>
            </w:r>
            <w:r>
              <w:rPr>
                <w:noProof/>
                <w:webHidden/>
              </w:rPr>
              <w:t>5</w:t>
            </w:r>
            <w:r>
              <w:rPr>
                <w:noProof/>
                <w:webHidden/>
              </w:rPr>
              <w:fldChar w:fldCharType="end"/>
            </w:r>
          </w:hyperlink>
        </w:p>
        <w:p w:rsidR="00923331" w:rsidRDefault="00923331">
          <w:pPr>
            <w:pStyle w:val="31"/>
            <w:rPr>
              <w:rFonts w:asciiTheme="minorHAnsi" w:eastAsiaTheme="minorEastAsia" w:hAnsiTheme="minorHAnsi" w:cstheme="minorBidi"/>
              <w:i w:val="0"/>
              <w:iCs w:val="0"/>
              <w:noProof/>
              <w:sz w:val="22"/>
              <w:szCs w:val="22"/>
              <w:lang w:eastAsia="en-GB"/>
            </w:rPr>
          </w:pPr>
          <w:hyperlink w:anchor="_Toc510090189" w:history="1">
            <w:r w:rsidRPr="002B1CB2">
              <w:rPr>
                <w:rStyle w:val="a6"/>
                <w:rFonts w:cstheme="minorHAnsi"/>
                <w:noProof/>
                <w:lang w:val="en-IE"/>
              </w:rPr>
              <w:t>7.</w:t>
            </w:r>
            <w:r>
              <w:rPr>
                <w:rFonts w:asciiTheme="minorHAnsi" w:eastAsiaTheme="minorEastAsia" w:hAnsiTheme="minorHAnsi" w:cstheme="minorBidi"/>
                <w:i w:val="0"/>
                <w:iCs w:val="0"/>
                <w:noProof/>
                <w:sz w:val="22"/>
                <w:szCs w:val="22"/>
                <w:lang w:eastAsia="en-GB"/>
              </w:rPr>
              <w:tab/>
            </w:r>
            <w:r w:rsidRPr="002B1CB2">
              <w:rPr>
                <w:rStyle w:val="a6"/>
                <w:rFonts w:cstheme="minorHAnsi"/>
                <w:noProof/>
                <w:lang w:val="en-IE"/>
              </w:rPr>
              <w:t>How to apply and the procedures to follow</w:t>
            </w:r>
            <w:r>
              <w:rPr>
                <w:noProof/>
                <w:webHidden/>
              </w:rPr>
              <w:tab/>
            </w:r>
            <w:r>
              <w:rPr>
                <w:noProof/>
                <w:webHidden/>
              </w:rPr>
              <w:fldChar w:fldCharType="begin"/>
            </w:r>
            <w:r>
              <w:rPr>
                <w:noProof/>
                <w:webHidden/>
              </w:rPr>
              <w:instrText xml:space="preserve"> PAGEREF _Toc510090189 \h </w:instrText>
            </w:r>
            <w:r>
              <w:rPr>
                <w:noProof/>
                <w:webHidden/>
              </w:rPr>
            </w:r>
            <w:r>
              <w:rPr>
                <w:noProof/>
                <w:webHidden/>
              </w:rPr>
              <w:fldChar w:fldCharType="separate"/>
            </w:r>
            <w:r>
              <w:rPr>
                <w:noProof/>
                <w:webHidden/>
              </w:rPr>
              <w:t>7</w:t>
            </w:r>
            <w:r>
              <w:rPr>
                <w:noProof/>
                <w:webHidden/>
              </w:rPr>
              <w:fldChar w:fldCharType="end"/>
            </w:r>
          </w:hyperlink>
        </w:p>
        <w:p w:rsidR="00923331" w:rsidRDefault="00923331">
          <w:pPr>
            <w:pStyle w:val="31"/>
            <w:rPr>
              <w:rFonts w:asciiTheme="minorHAnsi" w:eastAsiaTheme="minorEastAsia" w:hAnsiTheme="minorHAnsi" w:cstheme="minorBidi"/>
              <w:i w:val="0"/>
              <w:iCs w:val="0"/>
              <w:noProof/>
              <w:sz w:val="22"/>
              <w:szCs w:val="22"/>
              <w:lang w:eastAsia="en-GB"/>
            </w:rPr>
          </w:pPr>
          <w:hyperlink w:anchor="_Toc510090190" w:history="1">
            <w:r w:rsidRPr="002B1CB2">
              <w:rPr>
                <w:rStyle w:val="a6"/>
                <w:rFonts w:cstheme="minorHAnsi"/>
                <w:noProof/>
                <w:lang w:val="en-IE"/>
              </w:rPr>
              <w:t>8.</w:t>
            </w:r>
            <w:r>
              <w:rPr>
                <w:rFonts w:asciiTheme="minorHAnsi" w:eastAsiaTheme="minorEastAsia" w:hAnsiTheme="minorHAnsi" w:cstheme="minorBidi"/>
                <w:i w:val="0"/>
                <w:iCs w:val="0"/>
                <w:noProof/>
                <w:sz w:val="22"/>
                <w:szCs w:val="22"/>
                <w:lang w:eastAsia="en-GB"/>
              </w:rPr>
              <w:tab/>
            </w:r>
            <w:r w:rsidRPr="002B1CB2">
              <w:rPr>
                <w:rStyle w:val="a6"/>
                <w:rFonts w:cstheme="minorHAnsi"/>
                <w:noProof/>
                <w:lang w:val="en-IE"/>
              </w:rPr>
              <w:t>Evaluation and selection of applications</w:t>
            </w:r>
            <w:r>
              <w:rPr>
                <w:noProof/>
                <w:webHidden/>
              </w:rPr>
              <w:tab/>
            </w:r>
            <w:r>
              <w:rPr>
                <w:noProof/>
                <w:webHidden/>
              </w:rPr>
              <w:fldChar w:fldCharType="begin"/>
            </w:r>
            <w:r>
              <w:rPr>
                <w:noProof/>
                <w:webHidden/>
              </w:rPr>
              <w:instrText xml:space="preserve"> PAGEREF _Toc510090190 \h </w:instrText>
            </w:r>
            <w:r>
              <w:rPr>
                <w:noProof/>
                <w:webHidden/>
              </w:rPr>
            </w:r>
            <w:r>
              <w:rPr>
                <w:noProof/>
                <w:webHidden/>
              </w:rPr>
              <w:fldChar w:fldCharType="separate"/>
            </w:r>
            <w:r>
              <w:rPr>
                <w:noProof/>
                <w:webHidden/>
              </w:rPr>
              <w:t>9</w:t>
            </w:r>
            <w:r>
              <w:rPr>
                <w:noProof/>
                <w:webHidden/>
              </w:rPr>
              <w:fldChar w:fldCharType="end"/>
            </w:r>
          </w:hyperlink>
        </w:p>
        <w:p w:rsidR="00923331" w:rsidRDefault="00923331">
          <w:pPr>
            <w:pStyle w:val="31"/>
            <w:rPr>
              <w:rFonts w:asciiTheme="minorHAnsi" w:eastAsiaTheme="minorEastAsia" w:hAnsiTheme="minorHAnsi" w:cstheme="minorBidi"/>
              <w:i w:val="0"/>
              <w:iCs w:val="0"/>
              <w:noProof/>
              <w:sz w:val="22"/>
              <w:szCs w:val="22"/>
              <w:lang w:eastAsia="en-GB"/>
            </w:rPr>
          </w:pPr>
          <w:hyperlink w:anchor="_Toc510090191" w:history="1">
            <w:r w:rsidRPr="002B1CB2">
              <w:rPr>
                <w:rStyle w:val="a6"/>
                <w:rFonts w:cstheme="minorHAnsi"/>
                <w:noProof/>
                <w:lang w:val="en-IE"/>
              </w:rPr>
              <w:t>9.</w:t>
            </w:r>
            <w:r>
              <w:rPr>
                <w:rFonts w:asciiTheme="minorHAnsi" w:eastAsiaTheme="minorEastAsia" w:hAnsiTheme="minorHAnsi" w:cstheme="minorBidi"/>
                <w:i w:val="0"/>
                <w:iCs w:val="0"/>
                <w:noProof/>
                <w:sz w:val="22"/>
                <w:szCs w:val="22"/>
                <w:lang w:eastAsia="en-GB"/>
              </w:rPr>
              <w:tab/>
            </w:r>
            <w:r w:rsidRPr="002B1CB2">
              <w:rPr>
                <w:rStyle w:val="a6"/>
                <w:rFonts w:cstheme="minorHAnsi"/>
                <w:noProof/>
                <w:lang w:val="en-IE"/>
              </w:rPr>
              <w:t>Pre-Hackathon Capacity Building</w:t>
            </w:r>
            <w:r>
              <w:rPr>
                <w:noProof/>
                <w:webHidden/>
              </w:rPr>
              <w:tab/>
            </w:r>
            <w:r>
              <w:rPr>
                <w:noProof/>
                <w:webHidden/>
              </w:rPr>
              <w:fldChar w:fldCharType="begin"/>
            </w:r>
            <w:r>
              <w:rPr>
                <w:noProof/>
                <w:webHidden/>
              </w:rPr>
              <w:instrText xml:space="preserve"> PAGEREF _Toc510090191 \h </w:instrText>
            </w:r>
            <w:r>
              <w:rPr>
                <w:noProof/>
                <w:webHidden/>
              </w:rPr>
            </w:r>
            <w:r>
              <w:rPr>
                <w:noProof/>
                <w:webHidden/>
              </w:rPr>
              <w:fldChar w:fldCharType="separate"/>
            </w:r>
            <w:r>
              <w:rPr>
                <w:noProof/>
                <w:webHidden/>
              </w:rPr>
              <w:t>11</w:t>
            </w:r>
            <w:r>
              <w:rPr>
                <w:noProof/>
                <w:webHidden/>
              </w:rPr>
              <w:fldChar w:fldCharType="end"/>
            </w:r>
          </w:hyperlink>
        </w:p>
        <w:p w:rsidR="00923331" w:rsidRDefault="00923331">
          <w:pPr>
            <w:pStyle w:val="31"/>
            <w:rPr>
              <w:rFonts w:asciiTheme="minorHAnsi" w:eastAsiaTheme="minorEastAsia" w:hAnsiTheme="minorHAnsi" w:cstheme="minorBidi"/>
              <w:i w:val="0"/>
              <w:iCs w:val="0"/>
              <w:noProof/>
              <w:sz w:val="22"/>
              <w:szCs w:val="22"/>
              <w:lang w:eastAsia="en-GB"/>
            </w:rPr>
          </w:pPr>
          <w:hyperlink w:anchor="_Toc510090192" w:history="1">
            <w:r w:rsidRPr="002B1CB2">
              <w:rPr>
                <w:rStyle w:val="a6"/>
                <w:rFonts w:cstheme="minorHAnsi"/>
                <w:noProof/>
                <w:lang w:val="en-IE"/>
              </w:rPr>
              <w:t>10.</w:t>
            </w:r>
            <w:r>
              <w:rPr>
                <w:rFonts w:asciiTheme="minorHAnsi" w:eastAsiaTheme="minorEastAsia" w:hAnsiTheme="minorHAnsi" w:cstheme="minorBidi"/>
                <w:i w:val="0"/>
                <w:iCs w:val="0"/>
                <w:noProof/>
                <w:sz w:val="22"/>
                <w:szCs w:val="22"/>
                <w:lang w:eastAsia="en-GB"/>
              </w:rPr>
              <w:tab/>
            </w:r>
            <w:r w:rsidRPr="002B1CB2">
              <w:rPr>
                <w:rStyle w:val="a6"/>
                <w:rFonts w:cstheme="minorHAnsi"/>
                <w:noProof/>
                <w:lang w:val="en-IE"/>
              </w:rPr>
              <w:t>Implementation of the Proposed Action</w:t>
            </w:r>
            <w:r>
              <w:rPr>
                <w:noProof/>
                <w:webHidden/>
              </w:rPr>
              <w:tab/>
            </w:r>
            <w:r>
              <w:rPr>
                <w:noProof/>
                <w:webHidden/>
              </w:rPr>
              <w:fldChar w:fldCharType="begin"/>
            </w:r>
            <w:r>
              <w:rPr>
                <w:noProof/>
                <w:webHidden/>
              </w:rPr>
              <w:instrText xml:space="preserve"> PAGEREF _Toc510090192 \h </w:instrText>
            </w:r>
            <w:r>
              <w:rPr>
                <w:noProof/>
                <w:webHidden/>
              </w:rPr>
            </w:r>
            <w:r>
              <w:rPr>
                <w:noProof/>
                <w:webHidden/>
              </w:rPr>
              <w:fldChar w:fldCharType="separate"/>
            </w:r>
            <w:r>
              <w:rPr>
                <w:noProof/>
                <w:webHidden/>
              </w:rPr>
              <w:t>11</w:t>
            </w:r>
            <w:r>
              <w:rPr>
                <w:noProof/>
                <w:webHidden/>
              </w:rPr>
              <w:fldChar w:fldCharType="end"/>
            </w:r>
          </w:hyperlink>
        </w:p>
        <w:p w:rsidR="000F6BF5" w:rsidRPr="009160F7" w:rsidRDefault="00B25190" w:rsidP="007864AC">
          <w:pPr>
            <w:rPr>
              <w:rFonts w:asciiTheme="minorHAnsi" w:hAnsiTheme="minorHAnsi" w:cstheme="minorHAnsi"/>
            </w:rPr>
          </w:pPr>
          <w:r w:rsidRPr="009160F7">
            <w:rPr>
              <w:rFonts w:asciiTheme="minorHAnsi" w:hAnsiTheme="minorHAnsi" w:cstheme="minorHAnsi"/>
              <w:b/>
              <w:bCs/>
              <w:noProof/>
            </w:rPr>
            <w:fldChar w:fldCharType="end"/>
          </w:r>
        </w:p>
      </w:sdtContent>
    </w:sdt>
    <w:p w:rsidR="004D679D" w:rsidRPr="009160F7" w:rsidRDefault="004D679D" w:rsidP="007864AC">
      <w:pPr>
        <w:rPr>
          <w:rFonts w:asciiTheme="minorHAnsi" w:hAnsiTheme="minorHAnsi" w:cstheme="minorHAnsi"/>
          <w:b/>
          <w:lang w:val="en-IE"/>
        </w:rPr>
      </w:pPr>
      <w:r w:rsidRPr="009160F7">
        <w:rPr>
          <w:rFonts w:asciiTheme="minorHAnsi" w:hAnsiTheme="minorHAnsi" w:cstheme="minorHAnsi"/>
          <w:b/>
          <w:lang w:val="en-IE"/>
        </w:rPr>
        <w:br w:type="page"/>
      </w:r>
    </w:p>
    <w:p w:rsidR="00F37B18" w:rsidRPr="009160F7" w:rsidRDefault="00F37B18" w:rsidP="007864AC">
      <w:pPr>
        <w:rPr>
          <w:rFonts w:asciiTheme="minorHAnsi" w:hAnsiTheme="minorHAnsi" w:cstheme="minorHAnsi"/>
          <w:b/>
          <w:lang w:val="en-IE"/>
        </w:rPr>
      </w:pPr>
      <w:r w:rsidRPr="009160F7">
        <w:rPr>
          <w:rFonts w:asciiTheme="minorHAnsi" w:hAnsiTheme="minorHAnsi" w:cstheme="minorHAnsi"/>
          <w:b/>
          <w:lang w:val="en-IE"/>
        </w:rPr>
        <w:lastRenderedPageBreak/>
        <w:t>List of abbreviations</w:t>
      </w:r>
    </w:p>
    <w:p w:rsidR="00F37B18" w:rsidRPr="009160F7" w:rsidRDefault="00F37B18" w:rsidP="007864AC">
      <w:pPr>
        <w:rPr>
          <w:rFonts w:asciiTheme="minorHAnsi" w:hAnsiTheme="minorHAnsi" w:cstheme="minorHAnsi"/>
          <w:b/>
          <w:lang w:val="en-IE"/>
        </w:rPr>
      </w:pPr>
    </w:p>
    <w:tbl>
      <w:tblPr>
        <w:tblStyle w:val="af"/>
        <w:tblW w:w="0" w:type="auto"/>
        <w:tblLook w:val="04A0"/>
      </w:tblPr>
      <w:tblGrid>
        <w:gridCol w:w="1980"/>
        <w:gridCol w:w="7082"/>
      </w:tblGrid>
      <w:tr w:rsidR="000A1A00" w:rsidRPr="009160F7" w:rsidTr="000A1A00">
        <w:tc>
          <w:tcPr>
            <w:tcW w:w="1980" w:type="dxa"/>
          </w:tcPr>
          <w:p w:rsidR="000A1A00" w:rsidRPr="009160F7" w:rsidRDefault="00941DDB" w:rsidP="007864AC">
            <w:pPr>
              <w:rPr>
                <w:rFonts w:asciiTheme="minorHAnsi" w:hAnsiTheme="minorHAnsi" w:cstheme="minorHAnsi"/>
                <w:b/>
                <w:lang w:val="en-IE"/>
              </w:rPr>
            </w:pPr>
            <w:r w:rsidRPr="009160F7">
              <w:rPr>
                <w:rFonts w:asciiTheme="minorHAnsi" w:hAnsiTheme="minorHAnsi" w:cstheme="minorHAnsi"/>
                <w:b/>
                <w:lang w:val="en-IE"/>
              </w:rPr>
              <w:t>CSO</w:t>
            </w:r>
          </w:p>
        </w:tc>
        <w:tc>
          <w:tcPr>
            <w:tcW w:w="7082" w:type="dxa"/>
          </w:tcPr>
          <w:p w:rsidR="000A1A00" w:rsidRPr="009160F7" w:rsidRDefault="00941DDB" w:rsidP="007864AC">
            <w:pPr>
              <w:rPr>
                <w:rFonts w:asciiTheme="minorHAnsi" w:hAnsiTheme="minorHAnsi" w:cstheme="minorHAnsi"/>
                <w:b/>
                <w:lang w:val="en-IE"/>
              </w:rPr>
            </w:pPr>
            <w:r w:rsidRPr="009160F7">
              <w:rPr>
                <w:rFonts w:asciiTheme="minorHAnsi" w:hAnsiTheme="minorHAnsi" w:cstheme="minorHAnsi"/>
                <w:b/>
                <w:lang w:val="en-IE"/>
              </w:rPr>
              <w:t>Civil Society Organisation</w:t>
            </w:r>
          </w:p>
        </w:tc>
      </w:tr>
      <w:tr w:rsidR="00941DDB" w:rsidRPr="009160F7" w:rsidTr="000A1A00">
        <w:tc>
          <w:tcPr>
            <w:tcW w:w="1980" w:type="dxa"/>
          </w:tcPr>
          <w:p w:rsidR="00941DDB" w:rsidRPr="009160F7" w:rsidRDefault="00941DDB" w:rsidP="007864AC">
            <w:pPr>
              <w:rPr>
                <w:rFonts w:asciiTheme="minorHAnsi" w:hAnsiTheme="minorHAnsi" w:cstheme="minorHAnsi"/>
                <w:b/>
                <w:lang w:val="en-IE"/>
              </w:rPr>
            </w:pPr>
            <w:r w:rsidRPr="009160F7">
              <w:rPr>
                <w:rFonts w:asciiTheme="minorHAnsi" w:hAnsiTheme="minorHAnsi" w:cstheme="minorHAnsi"/>
                <w:b/>
                <w:lang w:val="en-IE"/>
              </w:rPr>
              <w:t>EU</w:t>
            </w:r>
          </w:p>
        </w:tc>
        <w:tc>
          <w:tcPr>
            <w:tcW w:w="7082" w:type="dxa"/>
          </w:tcPr>
          <w:p w:rsidR="00941DDB" w:rsidRPr="009160F7" w:rsidRDefault="00941DDB" w:rsidP="007864AC">
            <w:pPr>
              <w:rPr>
                <w:rFonts w:asciiTheme="minorHAnsi" w:hAnsiTheme="minorHAnsi" w:cstheme="minorHAnsi"/>
                <w:b/>
                <w:lang w:val="en-IE"/>
              </w:rPr>
            </w:pPr>
            <w:r w:rsidRPr="009160F7">
              <w:rPr>
                <w:rFonts w:asciiTheme="minorHAnsi" w:hAnsiTheme="minorHAnsi" w:cstheme="minorHAnsi"/>
                <w:b/>
                <w:lang w:val="en-IE"/>
              </w:rPr>
              <w:t>European Union</w:t>
            </w:r>
          </w:p>
        </w:tc>
      </w:tr>
      <w:tr w:rsidR="000A1A00" w:rsidRPr="00366E88" w:rsidTr="000A1A00">
        <w:tc>
          <w:tcPr>
            <w:tcW w:w="1980" w:type="dxa"/>
          </w:tcPr>
          <w:p w:rsidR="000A1A00" w:rsidRPr="009160F7" w:rsidRDefault="000A1A00" w:rsidP="007864AC">
            <w:pPr>
              <w:rPr>
                <w:rFonts w:asciiTheme="minorHAnsi" w:hAnsiTheme="minorHAnsi" w:cstheme="minorHAnsi"/>
                <w:b/>
                <w:lang w:val="en-IE"/>
              </w:rPr>
            </w:pPr>
            <w:r w:rsidRPr="009160F7">
              <w:rPr>
                <w:rFonts w:asciiTheme="minorHAnsi" w:hAnsiTheme="minorHAnsi" w:cstheme="minorHAnsi"/>
                <w:b/>
                <w:lang w:val="en-IE"/>
              </w:rPr>
              <w:t>EaP</w:t>
            </w:r>
          </w:p>
        </w:tc>
        <w:tc>
          <w:tcPr>
            <w:tcW w:w="7082" w:type="dxa"/>
          </w:tcPr>
          <w:p w:rsidR="000A1A00" w:rsidRPr="009160F7" w:rsidRDefault="000A1A00" w:rsidP="007864AC">
            <w:pPr>
              <w:rPr>
                <w:rFonts w:asciiTheme="minorHAnsi" w:hAnsiTheme="minorHAnsi" w:cstheme="minorHAnsi"/>
                <w:b/>
                <w:lang w:val="en-IE"/>
              </w:rPr>
            </w:pPr>
            <w:r w:rsidRPr="009160F7">
              <w:rPr>
                <w:rFonts w:asciiTheme="minorHAnsi" w:hAnsiTheme="minorHAnsi" w:cstheme="minorHAnsi"/>
                <w:b/>
                <w:lang w:val="en-IE"/>
              </w:rPr>
              <w:t>Eastern Partnership</w:t>
            </w:r>
            <w:r w:rsidR="004A265A">
              <w:rPr>
                <w:rFonts w:asciiTheme="minorHAnsi" w:hAnsiTheme="minorHAnsi" w:cstheme="minorHAnsi"/>
                <w:b/>
                <w:lang w:val="en-IE"/>
              </w:rPr>
              <w:t xml:space="preserve"> (Armenia, Azerbaijan, Belarus, Georgia, Moldova, Ukraine)</w:t>
            </w:r>
          </w:p>
        </w:tc>
      </w:tr>
      <w:tr w:rsidR="004A265A" w:rsidRPr="009160F7" w:rsidTr="000A1A00">
        <w:tc>
          <w:tcPr>
            <w:tcW w:w="1980" w:type="dxa"/>
          </w:tcPr>
          <w:p w:rsidR="004A265A" w:rsidRPr="009160F7" w:rsidRDefault="004A265A" w:rsidP="007864AC">
            <w:pPr>
              <w:rPr>
                <w:rFonts w:asciiTheme="minorHAnsi" w:hAnsiTheme="minorHAnsi" w:cstheme="minorHAnsi"/>
                <w:b/>
                <w:lang w:val="en-IE"/>
              </w:rPr>
            </w:pPr>
            <w:r>
              <w:rPr>
                <w:rFonts w:asciiTheme="minorHAnsi" w:hAnsiTheme="minorHAnsi" w:cstheme="minorHAnsi"/>
                <w:b/>
                <w:lang w:val="en-IE"/>
              </w:rPr>
              <w:t>ICT, or IT</w:t>
            </w:r>
          </w:p>
        </w:tc>
        <w:tc>
          <w:tcPr>
            <w:tcW w:w="7082" w:type="dxa"/>
          </w:tcPr>
          <w:p w:rsidR="004A265A" w:rsidRPr="009160F7" w:rsidRDefault="004A265A" w:rsidP="007864AC">
            <w:pPr>
              <w:rPr>
                <w:rFonts w:asciiTheme="minorHAnsi" w:hAnsiTheme="minorHAnsi" w:cstheme="minorHAnsi"/>
                <w:b/>
                <w:lang w:val="en-IE"/>
              </w:rPr>
            </w:pPr>
            <w:r>
              <w:rPr>
                <w:rFonts w:asciiTheme="minorHAnsi" w:hAnsiTheme="minorHAnsi" w:cstheme="minorHAnsi"/>
                <w:b/>
                <w:lang w:val="en-IE"/>
              </w:rPr>
              <w:t>Information communication technologies</w:t>
            </w:r>
          </w:p>
        </w:tc>
      </w:tr>
      <w:tr w:rsidR="000A1A00" w:rsidRPr="009160F7" w:rsidTr="000A1A00">
        <w:tc>
          <w:tcPr>
            <w:tcW w:w="1980" w:type="dxa"/>
          </w:tcPr>
          <w:p w:rsidR="000A1A00" w:rsidRPr="009160F7" w:rsidRDefault="000A1A00" w:rsidP="007864AC">
            <w:pPr>
              <w:rPr>
                <w:rFonts w:asciiTheme="minorHAnsi" w:hAnsiTheme="minorHAnsi" w:cstheme="minorHAnsi"/>
                <w:b/>
                <w:lang w:val="en-IE"/>
              </w:rPr>
            </w:pPr>
            <w:r w:rsidRPr="009160F7">
              <w:rPr>
                <w:rFonts w:asciiTheme="minorHAnsi" w:hAnsiTheme="minorHAnsi" w:cstheme="minorHAnsi"/>
                <w:b/>
                <w:lang w:val="en-IE"/>
              </w:rPr>
              <w:t>TA team</w:t>
            </w:r>
          </w:p>
        </w:tc>
        <w:tc>
          <w:tcPr>
            <w:tcW w:w="7082" w:type="dxa"/>
          </w:tcPr>
          <w:p w:rsidR="000A1A00" w:rsidRPr="009160F7" w:rsidRDefault="00363CDA" w:rsidP="007864AC">
            <w:pPr>
              <w:rPr>
                <w:rFonts w:asciiTheme="minorHAnsi" w:hAnsiTheme="minorHAnsi" w:cstheme="minorHAnsi"/>
                <w:b/>
                <w:lang w:val="en-IE"/>
              </w:rPr>
            </w:pPr>
            <w:r w:rsidRPr="009160F7">
              <w:rPr>
                <w:rFonts w:asciiTheme="minorHAnsi" w:hAnsiTheme="minorHAnsi" w:cstheme="minorHAnsi"/>
                <w:b/>
                <w:lang w:val="en-IE"/>
              </w:rPr>
              <w:t>Technical Assistance T</w:t>
            </w:r>
            <w:r w:rsidR="000A1A00" w:rsidRPr="009160F7">
              <w:rPr>
                <w:rFonts w:asciiTheme="minorHAnsi" w:hAnsiTheme="minorHAnsi" w:cstheme="minorHAnsi"/>
                <w:b/>
                <w:lang w:val="en-IE"/>
              </w:rPr>
              <w:t>eam</w:t>
            </w:r>
          </w:p>
        </w:tc>
      </w:tr>
    </w:tbl>
    <w:p w:rsidR="004D679D" w:rsidRPr="009160F7" w:rsidRDefault="004D679D" w:rsidP="007864AC">
      <w:pPr>
        <w:rPr>
          <w:rFonts w:asciiTheme="minorHAnsi" w:hAnsiTheme="minorHAnsi" w:cstheme="minorHAnsi"/>
          <w:b/>
          <w:lang w:val="en-IE"/>
        </w:rPr>
      </w:pPr>
    </w:p>
    <w:p w:rsidR="004D679D" w:rsidRPr="009160F7" w:rsidRDefault="004D679D" w:rsidP="007864AC">
      <w:pPr>
        <w:rPr>
          <w:rFonts w:asciiTheme="minorHAnsi" w:hAnsiTheme="minorHAnsi" w:cstheme="minorHAnsi"/>
          <w:b/>
          <w:lang w:val="en-IE"/>
        </w:rPr>
      </w:pPr>
      <w:r w:rsidRPr="009160F7">
        <w:rPr>
          <w:rFonts w:asciiTheme="minorHAnsi" w:hAnsiTheme="minorHAnsi" w:cstheme="minorHAnsi"/>
          <w:b/>
          <w:lang w:val="en-IE"/>
        </w:rPr>
        <w:br w:type="page"/>
      </w:r>
    </w:p>
    <w:p w:rsidR="004D679D" w:rsidRDefault="004D679D" w:rsidP="007864AC">
      <w:pPr>
        <w:pStyle w:val="3"/>
        <w:spacing w:before="0" w:after="0"/>
        <w:rPr>
          <w:rFonts w:asciiTheme="minorHAnsi" w:hAnsiTheme="minorHAnsi" w:cstheme="minorHAnsi"/>
          <w:lang w:val="en-IE"/>
        </w:rPr>
      </w:pPr>
      <w:bookmarkStart w:id="31" w:name="_Toc510090183"/>
      <w:r w:rsidRPr="009160F7">
        <w:rPr>
          <w:rFonts w:asciiTheme="minorHAnsi" w:hAnsiTheme="minorHAnsi" w:cstheme="minorHAnsi"/>
          <w:lang w:val="en-IE"/>
        </w:rPr>
        <w:lastRenderedPageBreak/>
        <w:t>Timetable</w:t>
      </w:r>
      <w:bookmarkEnd w:id="31"/>
      <w:r w:rsidRPr="009160F7">
        <w:rPr>
          <w:rFonts w:asciiTheme="minorHAnsi" w:hAnsiTheme="minorHAnsi" w:cstheme="minorHAnsi"/>
          <w:lang w:val="en-IE"/>
        </w:rPr>
        <w:t xml:space="preserve"> </w:t>
      </w:r>
    </w:p>
    <w:p w:rsidR="007864AC" w:rsidRPr="007864AC" w:rsidRDefault="007864AC" w:rsidP="007864AC">
      <w:pPr>
        <w:rPr>
          <w:lang w:val="en-IE" w:eastAsia="en-GB"/>
        </w:rPr>
      </w:pPr>
    </w:p>
    <w:tbl>
      <w:tblPr>
        <w:tblStyle w:val="GridTable4-Accent11"/>
        <w:tblW w:w="5000" w:type="pct"/>
        <w:tblLayout w:type="fixed"/>
        <w:tblLook w:val="04A0"/>
      </w:tblPr>
      <w:tblGrid>
        <w:gridCol w:w="5766"/>
        <w:gridCol w:w="1761"/>
        <w:gridCol w:w="1761"/>
      </w:tblGrid>
      <w:tr w:rsidR="004D679D" w:rsidRPr="009160F7" w:rsidTr="009F133C">
        <w:trPr>
          <w:cnfStyle w:val="100000000000"/>
        </w:trPr>
        <w:tc>
          <w:tcPr>
            <w:cnfStyle w:val="001000000000"/>
            <w:tcW w:w="5766" w:type="dxa"/>
            <w:hideMark/>
          </w:tcPr>
          <w:p w:rsidR="004D679D" w:rsidRPr="009160F7" w:rsidRDefault="009160F7" w:rsidP="007864AC">
            <w:pPr>
              <w:jc w:val="center"/>
              <w:rPr>
                <w:rFonts w:asciiTheme="minorHAnsi" w:hAnsiTheme="minorHAnsi" w:cstheme="minorHAnsi"/>
                <w:lang w:val="en-IE"/>
              </w:rPr>
            </w:pPr>
            <w:r w:rsidRPr="009160F7">
              <w:rPr>
                <w:rFonts w:asciiTheme="minorHAnsi" w:hAnsiTheme="minorHAnsi" w:cstheme="minorHAnsi"/>
                <w:lang w:val="en-IE"/>
              </w:rPr>
              <w:t>STEP</w:t>
            </w:r>
          </w:p>
        </w:tc>
        <w:tc>
          <w:tcPr>
            <w:tcW w:w="1761" w:type="dxa"/>
            <w:hideMark/>
          </w:tcPr>
          <w:p w:rsidR="004D679D" w:rsidRPr="009160F7" w:rsidRDefault="004D679D" w:rsidP="007864AC">
            <w:pPr>
              <w:jc w:val="center"/>
              <w:cnfStyle w:val="100000000000"/>
              <w:rPr>
                <w:rFonts w:asciiTheme="minorHAnsi" w:hAnsiTheme="minorHAnsi" w:cstheme="minorHAnsi"/>
                <w:lang w:val="en-IE"/>
              </w:rPr>
            </w:pPr>
            <w:r w:rsidRPr="009160F7">
              <w:rPr>
                <w:rFonts w:asciiTheme="minorHAnsi" w:hAnsiTheme="minorHAnsi" w:cstheme="minorHAnsi"/>
                <w:lang w:val="en-IE"/>
              </w:rPr>
              <w:t>DATE</w:t>
            </w:r>
          </w:p>
        </w:tc>
        <w:tc>
          <w:tcPr>
            <w:tcW w:w="1761" w:type="dxa"/>
          </w:tcPr>
          <w:p w:rsidR="004D679D" w:rsidRPr="009160F7" w:rsidRDefault="004D679D" w:rsidP="007864AC">
            <w:pPr>
              <w:jc w:val="center"/>
              <w:cnfStyle w:val="100000000000"/>
              <w:rPr>
                <w:rFonts w:asciiTheme="minorHAnsi" w:hAnsiTheme="minorHAnsi" w:cstheme="minorHAnsi"/>
                <w:bCs w:val="0"/>
                <w:lang w:val="en-IE"/>
              </w:rPr>
            </w:pPr>
            <w:r w:rsidRPr="009160F7">
              <w:rPr>
                <w:rFonts w:asciiTheme="minorHAnsi" w:hAnsiTheme="minorHAnsi" w:cstheme="minorHAnsi"/>
                <w:bCs w:val="0"/>
                <w:lang w:val="en-IE"/>
              </w:rPr>
              <w:t>TIME</w:t>
            </w:r>
          </w:p>
        </w:tc>
      </w:tr>
      <w:tr w:rsidR="004D679D" w:rsidRPr="009160F7" w:rsidTr="009F133C">
        <w:trPr>
          <w:cnfStyle w:val="000000100000"/>
          <w:trHeight w:val="20"/>
        </w:trPr>
        <w:tc>
          <w:tcPr>
            <w:cnfStyle w:val="001000000000"/>
            <w:tcW w:w="5766" w:type="dxa"/>
            <w:hideMark/>
          </w:tcPr>
          <w:p w:rsidR="004D679D" w:rsidRPr="009160F7" w:rsidRDefault="004D679D" w:rsidP="007864AC">
            <w:pPr>
              <w:rPr>
                <w:rFonts w:asciiTheme="minorHAnsi" w:hAnsiTheme="minorHAnsi" w:cstheme="minorHAnsi"/>
                <w:lang w:val="en-IE"/>
              </w:rPr>
            </w:pPr>
            <w:r w:rsidRPr="009160F7">
              <w:rPr>
                <w:rFonts w:asciiTheme="minorHAnsi" w:hAnsiTheme="minorHAnsi" w:cstheme="minorHAnsi"/>
                <w:lang w:val="en-IE"/>
              </w:rPr>
              <w:t xml:space="preserve">Call </w:t>
            </w:r>
            <w:r w:rsidR="009F133C" w:rsidRPr="009160F7">
              <w:rPr>
                <w:rFonts w:asciiTheme="minorHAnsi" w:hAnsiTheme="minorHAnsi" w:cstheme="minorHAnsi"/>
                <w:lang w:val="en-IE"/>
              </w:rPr>
              <w:t xml:space="preserve">for CSOs and activists </w:t>
            </w:r>
            <w:r w:rsidRPr="009160F7">
              <w:rPr>
                <w:rFonts w:asciiTheme="minorHAnsi" w:hAnsiTheme="minorHAnsi" w:cstheme="minorHAnsi"/>
                <w:lang w:val="en-IE"/>
              </w:rPr>
              <w:t xml:space="preserve">opens </w:t>
            </w:r>
          </w:p>
        </w:tc>
        <w:tc>
          <w:tcPr>
            <w:tcW w:w="1761" w:type="dxa"/>
            <w:hideMark/>
          </w:tcPr>
          <w:p w:rsidR="004D679D" w:rsidRPr="009160F7" w:rsidRDefault="00C14E89" w:rsidP="007864AC">
            <w:pPr>
              <w:jc w:val="center"/>
              <w:cnfStyle w:val="000000100000"/>
              <w:rPr>
                <w:rFonts w:asciiTheme="minorHAnsi" w:hAnsiTheme="minorHAnsi" w:cstheme="minorHAnsi"/>
                <w:b/>
                <w:lang w:val="en-IE"/>
              </w:rPr>
            </w:pPr>
            <w:r>
              <w:rPr>
                <w:rFonts w:asciiTheme="minorHAnsi" w:hAnsiTheme="minorHAnsi" w:cstheme="minorHAnsi"/>
                <w:b/>
                <w:lang w:val="en-IE"/>
              </w:rPr>
              <w:t>9</w:t>
            </w:r>
            <w:r w:rsidR="003A4745" w:rsidRPr="009160F7">
              <w:rPr>
                <w:rFonts w:asciiTheme="minorHAnsi" w:hAnsiTheme="minorHAnsi" w:cstheme="minorHAnsi"/>
                <w:b/>
                <w:lang w:val="en-IE"/>
              </w:rPr>
              <w:t xml:space="preserve"> </w:t>
            </w:r>
            <w:r w:rsidR="00767504" w:rsidRPr="009160F7">
              <w:rPr>
                <w:rFonts w:asciiTheme="minorHAnsi" w:hAnsiTheme="minorHAnsi" w:cstheme="minorHAnsi"/>
                <w:b/>
                <w:lang w:val="en-IE"/>
              </w:rPr>
              <w:t>April</w:t>
            </w:r>
            <w:r w:rsidR="004D679D" w:rsidRPr="009160F7">
              <w:rPr>
                <w:rFonts w:asciiTheme="minorHAnsi" w:hAnsiTheme="minorHAnsi" w:cstheme="minorHAnsi"/>
                <w:b/>
                <w:lang w:val="en-IE"/>
              </w:rPr>
              <w:t xml:space="preserve"> 201</w:t>
            </w:r>
            <w:r w:rsidR="00767504" w:rsidRPr="009160F7">
              <w:rPr>
                <w:rFonts w:asciiTheme="minorHAnsi" w:hAnsiTheme="minorHAnsi" w:cstheme="minorHAnsi"/>
                <w:b/>
                <w:lang w:val="en-IE"/>
              </w:rPr>
              <w:t>8</w:t>
            </w:r>
          </w:p>
        </w:tc>
        <w:tc>
          <w:tcPr>
            <w:tcW w:w="1761" w:type="dxa"/>
          </w:tcPr>
          <w:p w:rsidR="004D679D" w:rsidRPr="009160F7" w:rsidRDefault="003A4745" w:rsidP="007864AC">
            <w:pPr>
              <w:jc w:val="center"/>
              <w:cnfStyle w:val="000000100000"/>
              <w:rPr>
                <w:rFonts w:asciiTheme="minorHAnsi" w:hAnsiTheme="minorHAnsi" w:cstheme="minorHAnsi"/>
                <w:b/>
                <w:lang w:val="en-IE"/>
              </w:rPr>
            </w:pPr>
            <w:r w:rsidRPr="009160F7">
              <w:rPr>
                <w:rFonts w:asciiTheme="minorHAnsi" w:hAnsiTheme="minorHAnsi" w:cstheme="minorHAnsi"/>
                <w:b/>
                <w:lang w:val="en-IE"/>
              </w:rPr>
              <w:t>Not applicable</w:t>
            </w:r>
          </w:p>
        </w:tc>
      </w:tr>
      <w:tr w:rsidR="004D679D" w:rsidRPr="009160F7" w:rsidTr="009F133C">
        <w:trPr>
          <w:trHeight w:val="20"/>
        </w:trPr>
        <w:tc>
          <w:tcPr>
            <w:cnfStyle w:val="001000000000"/>
            <w:tcW w:w="5766" w:type="dxa"/>
            <w:hideMark/>
          </w:tcPr>
          <w:p w:rsidR="004D679D" w:rsidRPr="009160F7" w:rsidRDefault="00767504" w:rsidP="007864AC">
            <w:pPr>
              <w:rPr>
                <w:rFonts w:asciiTheme="minorHAnsi" w:hAnsiTheme="minorHAnsi" w:cstheme="minorHAnsi"/>
                <w:lang w:val="en-IE"/>
              </w:rPr>
            </w:pPr>
            <w:r w:rsidRPr="009160F7">
              <w:rPr>
                <w:rFonts w:asciiTheme="minorHAnsi" w:hAnsiTheme="minorHAnsi" w:cstheme="minorHAnsi"/>
                <w:lang w:val="en-IE"/>
              </w:rPr>
              <w:t xml:space="preserve">Call for Applications among CSOs and activists for project ideas </w:t>
            </w:r>
            <w:r w:rsidR="004D679D" w:rsidRPr="009160F7">
              <w:rPr>
                <w:rFonts w:asciiTheme="minorHAnsi" w:hAnsiTheme="minorHAnsi" w:cstheme="minorHAnsi"/>
                <w:lang w:val="en-IE"/>
              </w:rPr>
              <w:t xml:space="preserve">announced </w:t>
            </w:r>
          </w:p>
        </w:tc>
        <w:tc>
          <w:tcPr>
            <w:tcW w:w="1761" w:type="dxa"/>
            <w:hideMark/>
          </w:tcPr>
          <w:p w:rsidR="004D679D" w:rsidRPr="009160F7" w:rsidRDefault="00C14E89" w:rsidP="007864AC">
            <w:pPr>
              <w:jc w:val="center"/>
              <w:cnfStyle w:val="000000000000"/>
              <w:rPr>
                <w:rFonts w:asciiTheme="minorHAnsi" w:hAnsiTheme="minorHAnsi" w:cstheme="minorHAnsi"/>
                <w:b/>
                <w:lang w:val="en-IE"/>
              </w:rPr>
            </w:pPr>
            <w:r>
              <w:rPr>
                <w:rFonts w:asciiTheme="minorHAnsi" w:hAnsiTheme="minorHAnsi" w:cstheme="minorHAnsi"/>
                <w:b/>
                <w:lang w:val="en-IE"/>
              </w:rPr>
              <w:t>9</w:t>
            </w:r>
            <w:r w:rsidR="00767504" w:rsidRPr="009160F7">
              <w:rPr>
                <w:rFonts w:asciiTheme="minorHAnsi" w:hAnsiTheme="minorHAnsi" w:cstheme="minorHAnsi"/>
                <w:b/>
                <w:lang w:val="en-IE"/>
              </w:rPr>
              <w:t xml:space="preserve"> April 2018</w:t>
            </w:r>
          </w:p>
        </w:tc>
        <w:tc>
          <w:tcPr>
            <w:tcW w:w="1761" w:type="dxa"/>
          </w:tcPr>
          <w:p w:rsidR="004D679D" w:rsidRPr="009160F7" w:rsidRDefault="003A4745" w:rsidP="007864AC">
            <w:pPr>
              <w:jc w:val="center"/>
              <w:cnfStyle w:val="000000000000"/>
              <w:rPr>
                <w:rFonts w:asciiTheme="minorHAnsi" w:hAnsiTheme="minorHAnsi" w:cstheme="minorHAnsi"/>
                <w:b/>
                <w:lang w:val="en-IE"/>
              </w:rPr>
            </w:pPr>
            <w:r w:rsidRPr="009160F7">
              <w:rPr>
                <w:rFonts w:asciiTheme="minorHAnsi" w:hAnsiTheme="minorHAnsi" w:cstheme="minorHAnsi"/>
                <w:b/>
                <w:lang w:val="en-IE"/>
              </w:rPr>
              <w:t>Not applicable</w:t>
            </w:r>
          </w:p>
        </w:tc>
      </w:tr>
      <w:tr w:rsidR="003A4745" w:rsidRPr="009160F7" w:rsidTr="009F133C">
        <w:trPr>
          <w:cnfStyle w:val="000000100000"/>
          <w:trHeight w:val="20"/>
        </w:trPr>
        <w:tc>
          <w:tcPr>
            <w:cnfStyle w:val="001000000000"/>
            <w:tcW w:w="5626" w:type="dxa"/>
          </w:tcPr>
          <w:p w:rsidR="003A4745" w:rsidRPr="009160F7" w:rsidRDefault="003A4745" w:rsidP="007864AC">
            <w:pPr>
              <w:rPr>
                <w:rFonts w:asciiTheme="minorHAnsi" w:hAnsiTheme="minorHAnsi" w:cstheme="minorHAnsi"/>
                <w:bCs w:val="0"/>
                <w:lang w:val="en-IE"/>
              </w:rPr>
            </w:pPr>
            <w:r w:rsidRPr="009160F7">
              <w:rPr>
                <w:rFonts w:asciiTheme="minorHAnsi" w:hAnsiTheme="minorHAnsi" w:cstheme="minorHAnsi"/>
                <w:bCs w:val="0"/>
                <w:lang w:val="en-IE"/>
              </w:rPr>
              <w:t>Deadline for requesting clarification</w:t>
            </w:r>
          </w:p>
        </w:tc>
        <w:tc>
          <w:tcPr>
            <w:tcW w:w="1718" w:type="dxa"/>
          </w:tcPr>
          <w:p w:rsidR="003A4745" w:rsidRPr="009160F7" w:rsidRDefault="00C14E89" w:rsidP="00ED64B5">
            <w:pPr>
              <w:jc w:val="center"/>
              <w:cnfStyle w:val="000000100000"/>
              <w:rPr>
                <w:rFonts w:asciiTheme="minorHAnsi" w:hAnsiTheme="minorHAnsi" w:cstheme="minorHAnsi"/>
                <w:b/>
                <w:lang w:val="en-IE"/>
              </w:rPr>
            </w:pPr>
            <w:r>
              <w:rPr>
                <w:rFonts w:asciiTheme="minorHAnsi" w:hAnsiTheme="minorHAnsi" w:cstheme="minorHAnsi"/>
                <w:b/>
                <w:lang w:val="en-IE"/>
              </w:rPr>
              <w:t xml:space="preserve">20 </w:t>
            </w:r>
            <w:r w:rsidR="00767504" w:rsidRPr="009160F7">
              <w:rPr>
                <w:rFonts w:asciiTheme="minorHAnsi" w:hAnsiTheme="minorHAnsi" w:cstheme="minorHAnsi"/>
                <w:b/>
                <w:lang w:val="en-IE"/>
              </w:rPr>
              <w:t>April</w:t>
            </w:r>
            <w:r w:rsidR="00376369" w:rsidRPr="009160F7">
              <w:rPr>
                <w:rFonts w:asciiTheme="minorHAnsi" w:hAnsiTheme="minorHAnsi" w:cstheme="minorHAnsi"/>
                <w:b/>
                <w:lang w:val="en-IE"/>
              </w:rPr>
              <w:t xml:space="preserve"> </w:t>
            </w:r>
            <w:r w:rsidR="003A4745" w:rsidRPr="009160F7">
              <w:rPr>
                <w:rFonts w:asciiTheme="minorHAnsi" w:hAnsiTheme="minorHAnsi" w:cstheme="minorHAnsi"/>
                <w:b/>
                <w:lang w:val="en-IE"/>
              </w:rPr>
              <w:t>2017</w:t>
            </w:r>
          </w:p>
        </w:tc>
        <w:tc>
          <w:tcPr>
            <w:tcW w:w="1718" w:type="dxa"/>
          </w:tcPr>
          <w:p w:rsidR="003A4745" w:rsidRPr="009160F7" w:rsidRDefault="003A4745" w:rsidP="007864AC">
            <w:pPr>
              <w:jc w:val="center"/>
              <w:cnfStyle w:val="000000100000"/>
              <w:rPr>
                <w:rFonts w:asciiTheme="minorHAnsi" w:hAnsiTheme="minorHAnsi" w:cstheme="minorHAnsi"/>
                <w:b/>
                <w:lang w:val="en-IE"/>
              </w:rPr>
            </w:pPr>
            <w:r w:rsidRPr="009160F7">
              <w:rPr>
                <w:rFonts w:asciiTheme="minorHAnsi" w:hAnsiTheme="minorHAnsi" w:cstheme="minorHAnsi"/>
                <w:b/>
                <w:lang w:val="en-IE"/>
              </w:rPr>
              <w:t>18.00 CET</w:t>
            </w:r>
          </w:p>
        </w:tc>
      </w:tr>
      <w:tr w:rsidR="004D679D" w:rsidRPr="009160F7" w:rsidTr="009F133C">
        <w:trPr>
          <w:trHeight w:val="20"/>
        </w:trPr>
        <w:tc>
          <w:tcPr>
            <w:cnfStyle w:val="001000000000"/>
            <w:tcW w:w="5626" w:type="dxa"/>
            <w:hideMark/>
          </w:tcPr>
          <w:p w:rsidR="004D679D" w:rsidRPr="009160F7" w:rsidRDefault="004D679D" w:rsidP="007864AC">
            <w:pPr>
              <w:rPr>
                <w:rFonts w:asciiTheme="minorHAnsi" w:hAnsiTheme="minorHAnsi" w:cstheme="minorHAnsi"/>
                <w:lang w:val="en-IE"/>
              </w:rPr>
            </w:pPr>
            <w:r w:rsidRPr="009160F7">
              <w:rPr>
                <w:rFonts w:asciiTheme="minorHAnsi" w:hAnsiTheme="minorHAnsi" w:cstheme="minorHAnsi"/>
                <w:lang w:val="en-IE"/>
              </w:rPr>
              <w:t xml:space="preserve">TA team responds to queries from </w:t>
            </w:r>
            <w:r w:rsidR="00767504" w:rsidRPr="009160F7">
              <w:rPr>
                <w:rFonts w:asciiTheme="minorHAnsi" w:hAnsiTheme="minorHAnsi" w:cstheme="minorHAnsi"/>
                <w:lang w:val="en-IE"/>
              </w:rPr>
              <w:t>applicants</w:t>
            </w:r>
            <w:r w:rsidRPr="009160F7">
              <w:rPr>
                <w:rFonts w:asciiTheme="minorHAnsi" w:hAnsiTheme="minorHAnsi" w:cstheme="minorHAnsi"/>
                <w:lang w:val="en-IE"/>
              </w:rPr>
              <w:t xml:space="preserve">  </w:t>
            </w:r>
          </w:p>
        </w:tc>
        <w:tc>
          <w:tcPr>
            <w:tcW w:w="1718" w:type="dxa"/>
            <w:hideMark/>
          </w:tcPr>
          <w:p w:rsidR="004D679D" w:rsidRPr="009160F7" w:rsidRDefault="00C14E89" w:rsidP="00C14E89">
            <w:pPr>
              <w:jc w:val="center"/>
              <w:cnfStyle w:val="000000000000"/>
              <w:rPr>
                <w:rFonts w:asciiTheme="minorHAnsi" w:hAnsiTheme="minorHAnsi" w:cstheme="minorHAnsi"/>
                <w:b/>
                <w:lang w:val="en-IE"/>
              </w:rPr>
            </w:pPr>
            <w:r>
              <w:rPr>
                <w:rFonts w:asciiTheme="minorHAnsi" w:hAnsiTheme="minorHAnsi" w:cstheme="minorHAnsi"/>
                <w:b/>
                <w:lang w:val="en-IE"/>
              </w:rPr>
              <w:t>9</w:t>
            </w:r>
            <w:r w:rsidR="00767504" w:rsidRPr="009160F7">
              <w:rPr>
                <w:rFonts w:asciiTheme="minorHAnsi" w:hAnsiTheme="minorHAnsi" w:cstheme="minorHAnsi"/>
                <w:b/>
                <w:lang w:val="en-IE"/>
              </w:rPr>
              <w:t>-</w:t>
            </w:r>
            <w:r>
              <w:rPr>
                <w:rFonts w:asciiTheme="minorHAnsi" w:hAnsiTheme="minorHAnsi" w:cstheme="minorHAnsi"/>
                <w:b/>
                <w:lang w:val="en-IE"/>
              </w:rPr>
              <w:t>19</w:t>
            </w:r>
            <w:r w:rsidR="00767504" w:rsidRPr="009160F7">
              <w:rPr>
                <w:rFonts w:asciiTheme="minorHAnsi" w:hAnsiTheme="minorHAnsi" w:cstheme="minorHAnsi"/>
                <w:b/>
                <w:lang w:val="en-IE"/>
              </w:rPr>
              <w:t xml:space="preserve"> April 2018</w:t>
            </w:r>
          </w:p>
        </w:tc>
        <w:tc>
          <w:tcPr>
            <w:tcW w:w="1718" w:type="dxa"/>
          </w:tcPr>
          <w:p w:rsidR="004D679D" w:rsidRPr="009160F7" w:rsidRDefault="003A4745" w:rsidP="007864AC">
            <w:pPr>
              <w:jc w:val="center"/>
              <w:cnfStyle w:val="000000000000"/>
              <w:rPr>
                <w:rFonts w:asciiTheme="minorHAnsi" w:hAnsiTheme="minorHAnsi" w:cstheme="minorHAnsi"/>
                <w:b/>
                <w:lang w:val="en-IE"/>
              </w:rPr>
            </w:pPr>
            <w:r w:rsidRPr="009160F7">
              <w:rPr>
                <w:rFonts w:asciiTheme="minorHAnsi" w:hAnsiTheme="minorHAnsi" w:cstheme="minorHAnsi"/>
                <w:b/>
                <w:lang w:val="en-IE"/>
              </w:rPr>
              <w:t>17.00 CET</w:t>
            </w:r>
          </w:p>
        </w:tc>
      </w:tr>
      <w:tr w:rsidR="004D679D" w:rsidRPr="009160F7" w:rsidTr="009F133C">
        <w:trPr>
          <w:cnfStyle w:val="000000100000"/>
          <w:trHeight w:val="20"/>
        </w:trPr>
        <w:tc>
          <w:tcPr>
            <w:cnfStyle w:val="001000000000"/>
            <w:tcW w:w="5626" w:type="dxa"/>
            <w:hideMark/>
          </w:tcPr>
          <w:p w:rsidR="004D679D" w:rsidRPr="009160F7" w:rsidRDefault="004D679D" w:rsidP="007864AC">
            <w:pPr>
              <w:rPr>
                <w:rFonts w:asciiTheme="minorHAnsi" w:hAnsiTheme="minorHAnsi" w:cstheme="minorHAnsi"/>
                <w:lang w:val="en-IE"/>
              </w:rPr>
            </w:pPr>
            <w:r w:rsidRPr="009160F7">
              <w:rPr>
                <w:rFonts w:asciiTheme="minorHAnsi" w:hAnsiTheme="minorHAnsi" w:cstheme="minorHAnsi"/>
                <w:lang w:val="en-IE"/>
              </w:rPr>
              <w:t xml:space="preserve">Applications </w:t>
            </w:r>
            <w:r w:rsidR="00767504" w:rsidRPr="009160F7">
              <w:rPr>
                <w:rFonts w:asciiTheme="minorHAnsi" w:hAnsiTheme="minorHAnsi" w:cstheme="minorHAnsi"/>
                <w:lang w:val="en-IE"/>
              </w:rPr>
              <w:t xml:space="preserve">from CSOs and activists </w:t>
            </w:r>
            <w:r w:rsidRPr="009160F7">
              <w:rPr>
                <w:rFonts w:asciiTheme="minorHAnsi" w:hAnsiTheme="minorHAnsi" w:cstheme="minorHAnsi"/>
                <w:lang w:val="en-IE"/>
              </w:rPr>
              <w:t xml:space="preserve">due </w:t>
            </w:r>
          </w:p>
        </w:tc>
        <w:tc>
          <w:tcPr>
            <w:tcW w:w="1718" w:type="dxa"/>
            <w:hideMark/>
          </w:tcPr>
          <w:p w:rsidR="004D679D" w:rsidRPr="009160F7" w:rsidRDefault="00C14E89" w:rsidP="007864AC">
            <w:pPr>
              <w:jc w:val="center"/>
              <w:cnfStyle w:val="000000100000"/>
              <w:rPr>
                <w:rFonts w:asciiTheme="minorHAnsi" w:hAnsiTheme="minorHAnsi" w:cstheme="minorHAnsi"/>
                <w:b/>
                <w:lang w:val="en-IE"/>
              </w:rPr>
            </w:pPr>
            <w:r>
              <w:rPr>
                <w:rFonts w:asciiTheme="minorHAnsi" w:hAnsiTheme="minorHAnsi" w:cstheme="minorHAnsi"/>
                <w:b/>
                <w:lang w:val="en-IE"/>
              </w:rPr>
              <w:t>23</w:t>
            </w:r>
            <w:r w:rsidR="00767504" w:rsidRPr="009160F7">
              <w:rPr>
                <w:rFonts w:asciiTheme="minorHAnsi" w:hAnsiTheme="minorHAnsi" w:cstheme="minorHAnsi"/>
                <w:b/>
                <w:lang w:val="en-IE"/>
              </w:rPr>
              <w:t xml:space="preserve"> April</w:t>
            </w:r>
            <w:r w:rsidR="004D679D" w:rsidRPr="009160F7">
              <w:rPr>
                <w:rFonts w:asciiTheme="minorHAnsi" w:hAnsiTheme="minorHAnsi" w:cstheme="minorHAnsi"/>
                <w:b/>
                <w:lang w:val="en-IE"/>
              </w:rPr>
              <w:t xml:space="preserve"> 201</w:t>
            </w:r>
            <w:r w:rsidR="00767504" w:rsidRPr="009160F7">
              <w:rPr>
                <w:rFonts w:asciiTheme="minorHAnsi" w:hAnsiTheme="minorHAnsi" w:cstheme="minorHAnsi"/>
                <w:b/>
                <w:lang w:val="en-IE"/>
              </w:rPr>
              <w:t>8</w:t>
            </w:r>
          </w:p>
        </w:tc>
        <w:tc>
          <w:tcPr>
            <w:tcW w:w="1718" w:type="dxa"/>
          </w:tcPr>
          <w:p w:rsidR="004D679D" w:rsidRPr="009160F7" w:rsidRDefault="003A4745" w:rsidP="007864AC">
            <w:pPr>
              <w:jc w:val="center"/>
              <w:cnfStyle w:val="000000100000"/>
              <w:rPr>
                <w:rFonts w:asciiTheme="minorHAnsi" w:hAnsiTheme="minorHAnsi" w:cstheme="minorHAnsi"/>
                <w:b/>
                <w:lang w:val="en-IE"/>
              </w:rPr>
            </w:pPr>
            <w:r w:rsidRPr="009160F7">
              <w:rPr>
                <w:rFonts w:asciiTheme="minorHAnsi" w:hAnsiTheme="minorHAnsi" w:cstheme="minorHAnsi"/>
                <w:b/>
                <w:lang w:val="en-IE"/>
              </w:rPr>
              <w:t>18.00 CET</w:t>
            </w:r>
          </w:p>
        </w:tc>
      </w:tr>
      <w:tr w:rsidR="004D679D" w:rsidRPr="009160F7" w:rsidTr="009F133C">
        <w:trPr>
          <w:trHeight w:val="20"/>
        </w:trPr>
        <w:tc>
          <w:tcPr>
            <w:cnfStyle w:val="001000000000"/>
            <w:tcW w:w="5626" w:type="dxa"/>
            <w:hideMark/>
          </w:tcPr>
          <w:p w:rsidR="004D679D" w:rsidRPr="009160F7" w:rsidRDefault="004D679D" w:rsidP="007864AC">
            <w:pPr>
              <w:rPr>
                <w:rFonts w:asciiTheme="minorHAnsi" w:hAnsiTheme="minorHAnsi" w:cstheme="minorHAnsi"/>
                <w:lang w:val="en-IE"/>
              </w:rPr>
            </w:pPr>
            <w:r w:rsidRPr="009160F7">
              <w:rPr>
                <w:rFonts w:asciiTheme="minorHAnsi" w:hAnsiTheme="minorHAnsi" w:cstheme="minorHAnsi"/>
                <w:lang w:val="en-IE"/>
              </w:rPr>
              <w:t xml:space="preserve">Notification of </w:t>
            </w:r>
            <w:r w:rsidR="00767504" w:rsidRPr="009160F7">
              <w:rPr>
                <w:rFonts w:asciiTheme="minorHAnsi" w:hAnsiTheme="minorHAnsi" w:cstheme="minorHAnsi"/>
                <w:lang w:val="en-IE"/>
              </w:rPr>
              <w:t>winning applicants</w:t>
            </w:r>
            <w:r w:rsidRPr="009160F7">
              <w:rPr>
                <w:rFonts w:asciiTheme="minorHAnsi" w:hAnsiTheme="minorHAnsi" w:cstheme="minorHAnsi"/>
                <w:lang w:val="en-IE"/>
              </w:rPr>
              <w:t xml:space="preserve"> </w:t>
            </w:r>
          </w:p>
        </w:tc>
        <w:tc>
          <w:tcPr>
            <w:tcW w:w="1718" w:type="dxa"/>
            <w:hideMark/>
          </w:tcPr>
          <w:p w:rsidR="004D679D" w:rsidRPr="009160F7" w:rsidRDefault="00767504" w:rsidP="007864AC">
            <w:pPr>
              <w:jc w:val="center"/>
              <w:cnfStyle w:val="000000000000"/>
              <w:rPr>
                <w:rFonts w:asciiTheme="minorHAnsi" w:hAnsiTheme="minorHAnsi" w:cstheme="minorHAnsi"/>
                <w:b/>
                <w:lang w:val="en-IE"/>
              </w:rPr>
            </w:pPr>
            <w:r w:rsidRPr="009160F7">
              <w:rPr>
                <w:rFonts w:asciiTheme="minorHAnsi" w:hAnsiTheme="minorHAnsi" w:cstheme="minorHAnsi"/>
                <w:b/>
                <w:lang w:val="en-IE"/>
              </w:rPr>
              <w:t>30</w:t>
            </w:r>
            <w:r w:rsidR="004D679D" w:rsidRPr="009160F7">
              <w:rPr>
                <w:rFonts w:asciiTheme="minorHAnsi" w:hAnsiTheme="minorHAnsi" w:cstheme="minorHAnsi"/>
                <w:b/>
                <w:lang w:val="en-IE"/>
              </w:rPr>
              <w:t xml:space="preserve"> </w:t>
            </w:r>
            <w:r w:rsidRPr="009160F7">
              <w:rPr>
                <w:rFonts w:asciiTheme="minorHAnsi" w:hAnsiTheme="minorHAnsi" w:cstheme="minorHAnsi"/>
                <w:b/>
                <w:lang w:val="en-IE"/>
              </w:rPr>
              <w:t>April</w:t>
            </w:r>
            <w:r w:rsidR="004D679D" w:rsidRPr="009160F7">
              <w:rPr>
                <w:rFonts w:asciiTheme="minorHAnsi" w:hAnsiTheme="minorHAnsi" w:cstheme="minorHAnsi"/>
                <w:b/>
                <w:lang w:val="en-IE"/>
              </w:rPr>
              <w:t xml:space="preserve"> </w:t>
            </w:r>
            <w:r w:rsidRPr="009160F7">
              <w:rPr>
                <w:rFonts w:asciiTheme="minorHAnsi" w:hAnsiTheme="minorHAnsi" w:cstheme="minorHAnsi"/>
                <w:b/>
                <w:lang w:val="en-IE"/>
              </w:rPr>
              <w:t>2018</w:t>
            </w:r>
          </w:p>
        </w:tc>
        <w:tc>
          <w:tcPr>
            <w:tcW w:w="1718" w:type="dxa"/>
          </w:tcPr>
          <w:p w:rsidR="004D679D" w:rsidRPr="009160F7" w:rsidRDefault="003A4745" w:rsidP="007864AC">
            <w:pPr>
              <w:jc w:val="center"/>
              <w:cnfStyle w:val="000000000000"/>
              <w:rPr>
                <w:rFonts w:asciiTheme="minorHAnsi" w:hAnsiTheme="minorHAnsi" w:cstheme="minorHAnsi"/>
                <w:b/>
                <w:lang w:val="en-IE"/>
              </w:rPr>
            </w:pPr>
            <w:r w:rsidRPr="009160F7">
              <w:rPr>
                <w:rFonts w:asciiTheme="minorHAnsi" w:hAnsiTheme="minorHAnsi" w:cstheme="minorHAnsi"/>
                <w:b/>
                <w:lang w:val="en-IE"/>
              </w:rPr>
              <w:t>18.00 CET</w:t>
            </w:r>
          </w:p>
        </w:tc>
      </w:tr>
      <w:tr w:rsidR="004D679D" w:rsidRPr="009160F7" w:rsidTr="009F133C">
        <w:trPr>
          <w:cnfStyle w:val="000000100000"/>
          <w:trHeight w:val="20"/>
        </w:trPr>
        <w:tc>
          <w:tcPr>
            <w:cnfStyle w:val="001000000000"/>
            <w:tcW w:w="5626" w:type="dxa"/>
            <w:hideMark/>
          </w:tcPr>
          <w:p w:rsidR="004D679D" w:rsidRPr="009160F7" w:rsidRDefault="004D679D" w:rsidP="007864AC">
            <w:pPr>
              <w:rPr>
                <w:rFonts w:asciiTheme="minorHAnsi" w:hAnsiTheme="minorHAnsi" w:cstheme="minorHAnsi"/>
                <w:lang w:val="en-IE"/>
              </w:rPr>
            </w:pPr>
            <w:r w:rsidRPr="009160F7">
              <w:rPr>
                <w:rFonts w:asciiTheme="minorHAnsi" w:hAnsiTheme="minorHAnsi" w:cstheme="minorHAnsi"/>
                <w:lang w:val="en-IE"/>
              </w:rPr>
              <w:t>Approved and rejected applicants are informed of the selection process results</w:t>
            </w:r>
          </w:p>
        </w:tc>
        <w:tc>
          <w:tcPr>
            <w:tcW w:w="1718" w:type="dxa"/>
            <w:hideMark/>
          </w:tcPr>
          <w:p w:rsidR="004D679D" w:rsidRPr="009160F7" w:rsidRDefault="00767504" w:rsidP="007864AC">
            <w:pPr>
              <w:jc w:val="center"/>
              <w:cnfStyle w:val="000000100000"/>
              <w:rPr>
                <w:rFonts w:asciiTheme="minorHAnsi" w:hAnsiTheme="minorHAnsi" w:cstheme="minorHAnsi"/>
                <w:b/>
                <w:lang w:val="en-IE"/>
              </w:rPr>
            </w:pPr>
            <w:r w:rsidRPr="009160F7">
              <w:rPr>
                <w:rFonts w:asciiTheme="minorHAnsi" w:hAnsiTheme="minorHAnsi" w:cstheme="minorHAnsi"/>
                <w:b/>
                <w:lang w:val="en-IE"/>
              </w:rPr>
              <w:t>4 May</w:t>
            </w:r>
            <w:r w:rsidR="004D679D" w:rsidRPr="009160F7">
              <w:rPr>
                <w:rFonts w:asciiTheme="minorHAnsi" w:hAnsiTheme="minorHAnsi" w:cstheme="minorHAnsi"/>
                <w:b/>
                <w:lang w:val="en-IE"/>
              </w:rPr>
              <w:t xml:space="preserve"> </w:t>
            </w:r>
            <w:r w:rsidRPr="009160F7">
              <w:rPr>
                <w:rFonts w:asciiTheme="minorHAnsi" w:hAnsiTheme="minorHAnsi" w:cstheme="minorHAnsi"/>
                <w:b/>
                <w:lang w:val="en-IE"/>
              </w:rPr>
              <w:t>2018</w:t>
            </w:r>
          </w:p>
        </w:tc>
        <w:tc>
          <w:tcPr>
            <w:tcW w:w="1718" w:type="dxa"/>
          </w:tcPr>
          <w:p w:rsidR="004D679D" w:rsidRPr="009160F7" w:rsidRDefault="003A4745" w:rsidP="007864AC">
            <w:pPr>
              <w:jc w:val="center"/>
              <w:cnfStyle w:val="000000100000"/>
              <w:rPr>
                <w:rFonts w:asciiTheme="minorHAnsi" w:hAnsiTheme="minorHAnsi" w:cstheme="minorHAnsi"/>
                <w:b/>
                <w:lang w:val="en-IE"/>
              </w:rPr>
            </w:pPr>
            <w:r w:rsidRPr="009160F7">
              <w:rPr>
                <w:rFonts w:asciiTheme="minorHAnsi" w:hAnsiTheme="minorHAnsi" w:cstheme="minorHAnsi"/>
                <w:b/>
                <w:lang w:val="en-IE"/>
              </w:rPr>
              <w:t>18.00 CET</w:t>
            </w:r>
          </w:p>
        </w:tc>
      </w:tr>
      <w:tr w:rsidR="00767504" w:rsidRPr="009160F7" w:rsidTr="009F133C">
        <w:trPr>
          <w:trHeight w:val="20"/>
        </w:trPr>
        <w:tc>
          <w:tcPr>
            <w:cnfStyle w:val="001000000000"/>
            <w:tcW w:w="5626" w:type="dxa"/>
            <w:hideMark/>
          </w:tcPr>
          <w:p w:rsidR="00767504" w:rsidRPr="009160F7" w:rsidRDefault="00767504" w:rsidP="007864AC">
            <w:pPr>
              <w:rPr>
                <w:rFonts w:asciiTheme="minorHAnsi" w:hAnsiTheme="minorHAnsi" w:cstheme="minorHAnsi"/>
                <w:lang w:val="en-IE"/>
              </w:rPr>
            </w:pPr>
            <w:r w:rsidRPr="009160F7">
              <w:rPr>
                <w:rFonts w:asciiTheme="minorHAnsi" w:hAnsiTheme="minorHAnsi" w:cstheme="minorHAnsi"/>
                <w:lang w:val="en-IE"/>
              </w:rPr>
              <w:t>Pre-hackathon capacity building for successful applications (webinars &amp; e-learning course)</w:t>
            </w:r>
          </w:p>
        </w:tc>
        <w:tc>
          <w:tcPr>
            <w:tcW w:w="1718" w:type="dxa"/>
            <w:hideMark/>
          </w:tcPr>
          <w:p w:rsidR="00767504" w:rsidRPr="009160F7" w:rsidRDefault="00767504" w:rsidP="007864AC">
            <w:pPr>
              <w:jc w:val="center"/>
              <w:cnfStyle w:val="000000000000"/>
              <w:rPr>
                <w:rFonts w:asciiTheme="minorHAnsi" w:hAnsiTheme="minorHAnsi" w:cstheme="minorHAnsi"/>
                <w:b/>
                <w:lang w:val="en-IE"/>
              </w:rPr>
            </w:pPr>
            <w:r w:rsidRPr="009160F7">
              <w:rPr>
                <w:rFonts w:asciiTheme="minorHAnsi" w:hAnsiTheme="minorHAnsi" w:cstheme="minorHAnsi"/>
                <w:b/>
                <w:lang w:val="en-IE"/>
              </w:rPr>
              <w:t>3-15 May 2018</w:t>
            </w:r>
          </w:p>
        </w:tc>
        <w:tc>
          <w:tcPr>
            <w:tcW w:w="1718" w:type="dxa"/>
          </w:tcPr>
          <w:p w:rsidR="00767504" w:rsidRPr="009160F7" w:rsidRDefault="00767504" w:rsidP="007864AC">
            <w:pPr>
              <w:jc w:val="center"/>
              <w:cnfStyle w:val="000000000000"/>
              <w:rPr>
                <w:rFonts w:asciiTheme="minorHAnsi" w:hAnsiTheme="minorHAnsi" w:cstheme="minorHAnsi"/>
                <w:b/>
                <w:lang w:val="en-IE"/>
              </w:rPr>
            </w:pPr>
            <w:r w:rsidRPr="009160F7">
              <w:rPr>
                <w:rFonts w:asciiTheme="minorHAnsi" w:hAnsiTheme="minorHAnsi" w:cstheme="minorHAnsi"/>
                <w:b/>
                <w:lang w:val="en-IE"/>
              </w:rPr>
              <w:t>Not applicable</w:t>
            </w:r>
          </w:p>
        </w:tc>
      </w:tr>
      <w:tr w:rsidR="009F133C" w:rsidRPr="009160F7" w:rsidTr="009F133C">
        <w:trPr>
          <w:cnfStyle w:val="000000100000"/>
          <w:trHeight w:val="20"/>
        </w:trPr>
        <w:tc>
          <w:tcPr>
            <w:cnfStyle w:val="001000000000"/>
            <w:tcW w:w="5626" w:type="dxa"/>
            <w:hideMark/>
          </w:tcPr>
          <w:p w:rsidR="009F133C" w:rsidRPr="009160F7" w:rsidRDefault="009F133C" w:rsidP="007864AC">
            <w:pPr>
              <w:rPr>
                <w:rFonts w:asciiTheme="minorHAnsi" w:hAnsiTheme="minorHAnsi" w:cstheme="minorHAnsi"/>
                <w:lang w:val="en-IE"/>
              </w:rPr>
            </w:pPr>
            <w:r w:rsidRPr="009160F7">
              <w:rPr>
                <w:rFonts w:asciiTheme="minorHAnsi" w:hAnsiTheme="minorHAnsi" w:cstheme="minorHAnsi"/>
                <w:lang w:val="en-IE"/>
              </w:rPr>
              <w:t xml:space="preserve">Call for IT professionals and graphics designers  opens </w:t>
            </w:r>
          </w:p>
        </w:tc>
        <w:tc>
          <w:tcPr>
            <w:tcW w:w="1718" w:type="dxa"/>
            <w:hideMark/>
          </w:tcPr>
          <w:p w:rsidR="009F133C" w:rsidRPr="009160F7" w:rsidRDefault="009F133C" w:rsidP="007864AC">
            <w:pPr>
              <w:jc w:val="center"/>
              <w:cnfStyle w:val="000000100000"/>
              <w:rPr>
                <w:rFonts w:asciiTheme="minorHAnsi" w:hAnsiTheme="minorHAnsi" w:cstheme="minorHAnsi"/>
                <w:b/>
                <w:lang w:val="en-IE"/>
              </w:rPr>
            </w:pPr>
            <w:r w:rsidRPr="009160F7">
              <w:rPr>
                <w:rFonts w:asciiTheme="minorHAnsi" w:hAnsiTheme="minorHAnsi" w:cstheme="minorHAnsi"/>
                <w:b/>
                <w:lang w:val="en-IE"/>
              </w:rPr>
              <w:t>4 May 2018</w:t>
            </w:r>
          </w:p>
        </w:tc>
        <w:tc>
          <w:tcPr>
            <w:tcW w:w="1718" w:type="dxa"/>
          </w:tcPr>
          <w:p w:rsidR="009F133C" w:rsidRPr="009160F7" w:rsidRDefault="009F133C" w:rsidP="007864AC">
            <w:pPr>
              <w:jc w:val="center"/>
              <w:cnfStyle w:val="000000100000"/>
              <w:rPr>
                <w:rFonts w:asciiTheme="minorHAnsi" w:hAnsiTheme="minorHAnsi" w:cstheme="minorHAnsi"/>
                <w:b/>
                <w:lang w:val="en-IE"/>
              </w:rPr>
            </w:pPr>
            <w:r w:rsidRPr="009160F7">
              <w:rPr>
                <w:rFonts w:asciiTheme="minorHAnsi" w:hAnsiTheme="minorHAnsi" w:cstheme="minorHAnsi"/>
                <w:b/>
                <w:lang w:val="en-IE"/>
              </w:rPr>
              <w:t>Not applicable</w:t>
            </w:r>
          </w:p>
        </w:tc>
      </w:tr>
      <w:tr w:rsidR="009F133C" w:rsidRPr="009160F7" w:rsidTr="009F133C">
        <w:trPr>
          <w:trHeight w:val="20"/>
        </w:trPr>
        <w:tc>
          <w:tcPr>
            <w:cnfStyle w:val="001000000000"/>
            <w:tcW w:w="5766" w:type="dxa"/>
            <w:hideMark/>
          </w:tcPr>
          <w:p w:rsidR="009F133C" w:rsidRPr="009160F7" w:rsidRDefault="009F133C" w:rsidP="007864AC">
            <w:pPr>
              <w:rPr>
                <w:rFonts w:asciiTheme="minorHAnsi" w:hAnsiTheme="minorHAnsi" w:cstheme="minorHAnsi"/>
                <w:lang w:val="en-IE"/>
              </w:rPr>
            </w:pPr>
            <w:r w:rsidRPr="009160F7">
              <w:rPr>
                <w:rFonts w:asciiTheme="minorHAnsi" w:hAnsiTheme="minorHAnsi" w:cstheme="minorHAnsi"/>
                <w:lang w:val="en-IE"/>
              </w:rPr>
              <w:t xml:space="preserve">Call for Applications among IT professionals and graphics designers  announced </w:t>
            </w:r>
          </w:p>
        </w:tc>
        <w:tc>
          <w:tcPr>
            <w:tcW w:w="1761" w:type="dxa"/>
            <w:hideMark/>
          </w:tcPr>
          <w:p w:rsidR="009F133C" w:rsidRPr="009160F7" w:rsidRDefault="009F133C" w:rsidP="007864AC">
            <w:pPr>
              <w:jc w:val="center"/>
              <w:cnfStyle w:val="000000000000"/>
              <w:rPr>
                <w:rFonts w:asciiTheme="minorHAnsi" w:hAnsiTheme="minorHAnsi" w:cstheme="minorHAnsi"/>
                <w:b/>
                <w:lang w:val="en-IE"/>
              </w:rPr>
            </w:pPr>
            <w:r w:rsidRPr="009160F7">
              <w:rPr>
                <w:rFonts w:asciiTheme="minorHAnsi" w:hAnsiTheme="minorHAnsi" w:cstheme="minorHAnsi"/>
                <w:b/>
                <w:lang w:val="en-IE"/>
              </w:rPr>
              <w:t>4 May 2018</w:t>
            </w:r>
          </w:p>
        </w:tc>
        <w:tc>
          <w:tcPr>
            <w:tcW w:w="1761" w:type="dxa"/>
          </w:tcPr>
          <w:p w:rsidR="009F133C" w:rsidRPr="009160F7" w:rsidRDefault="009F133C" w:rsidP="007864AC">
            <w:pPr>
              <w:jc w:val="center"/>
              <w:cnfStyle w:val="000000000000"/>
              <w:rPr>
                <w:rFonts w:asciiTheme="minorHAnsi" w:hAnsiTheme="minorHAnsi" w:cstheme="minorHAnsi"/>
                <w:b/>
                <w:lang w:val="en-IE"/>
              </w:rPr>
            </w:pPr>
            <w:r w:rsidRPr="009160F7">
              <w:rPr>
                <w:rFonts w:asciiTheme="minorHAnsi" w:hAnsiTheme="minorHAnsi" w:cstheme="minorHAnsi"/>
                <w:b/>
                <w:lang w:val="en-IE"/>
              </w:rPr>
              <w:t>Not applicable</w:t>
            </w:r>
          </w:p>
        </w:tc>
      </w:tr>
      <w:tr w:rsidR="009F133C" w:rsidRPr="009160F7" w:rsidTr="009F133C">
        <w:trPr>
          <w:cnfStyle w:val="000000100000"/>
          <w:trHeight w:val="20"/>
        </w:trPr>
        <w:tc>
          <w:tcPr>
            <w:cnfStyle w:val="001000000000"/>
            <w:tcW w:w="5766" w:type="dxa"/>
            <w:hideMark/>
          </w:tcPr>
          <w:p w:rsidR="009F133C" w:rsidRPr="009160F7" w:rsidRDefault="009F133C" w:rsidP="007864AC">
            <w:pPr>
              <w:rPr>
                <w:rFonts w:asciiTheme="minorHAnsi" w:hAnsiTheme="minorHAnsi" w:cstheme="minorHAnsi"/>
                <w:bCs w:val="0"/>
                <w:lang w:val="en-IE"/>
              </w:rPr>
            </w:pPr>
            <w:r w:rsidRPr="009160F7">
              <w:rPr>
                <w:rFonts w:asciiTheme="minorHAnsi" w:hAnsiTheme="minorHAnsi" w:cstheme="minorHAnsi"/>
                <w:bCs w:val="0"/>
                <w:lang w:val="en-IE"/>
              </w:rPr>
              <w:t>Deadline for requesting clarification</w:t>
            </w:r>
          </w:p>
        </w:tc>
        <w:tc>
          <w:tcPr>
            <w:tcW w:w="1761" w:type="dxa"/>
            <w:hideMark/>
          </w:tcPr>
          <w:p w:rsidR="009F133C" w:rsidRPr="009160F7" w:rsidRDefault="009F133C" w:rsidP="007864AC">
            <w:pPr>
              <w:jc w:val="center"/>
              <w:cnfStyle w:val="000000100000"/>
              <w:rPr>
                <w:rFonts w:asciiTheme="minorHAnsi" w:hAnsiTheme="minorHAnsi" w:cstheme="minorHAnsi"/>
                <w:b/>
                <w:lang w:val="en-IE"/>
              </w:rPr>
            </w:pPr>
            <w:r w:rsidRPr="009160F7">
              <w:rPr>
                <w:rFonts w:asciiTheme="minorHAnsi" w:hAnsiTheme="minorHAnsi" w:cstheme="minorHAnsi"/>
                <w:b/>
                <w:lang w:val="en-IE"/>
              </w:rPr>
              <w:t>11 May 2017</w:t>
            </w:r>
          </w:p>
        </w:tc>
        <w:tc>
          <w:tcPr>
            <w:tcW w:w="1761" w:type="dxa"/>
          </w:tcPr>
          <w:p w:rsidR="009F133C" w:rsidRPr="009160F7" w:rsidRDefault="009F133C" w:rsidP="007864AC">
            <w:pPr>
              <w:jc w:val="center"/>
              <w:cnfStyle w:val="000000100000"/>
              <w:rPr>
                <w:rFonts w:asciiTheme="minorHAnsi" w:hAnsiTheme="minorHAnsi" w:cstheme="minorHAnsi"/>
                <w:b/>
                <w:lang w:val="en-IE"/>
              </w:rPr>
            </w:pPr>
            <w:r w:rsidRPr="009160F7">
              <w:rPr>
                <w:rFonts w:asciiTheme="minorHAnsi" w:hAnsiTheme="minorHAnsi" w:cstheme="minorHAnsi"/>
                <w:b/>
                <w:lang w:val="en-IE"/>
              </w:rPr>
              <w:t>18.00 CET</w:t>
            </w:r>
          </w:p>
        </w:tc>
      </w:tr>
      <w:tr w:rsidR="009F133C" w:rsidRPr="009160F7" w:rsidTr="009F133C">
        <w:trPr>
          <w:trHeight w:val="20"/>
        </w:trPr>
        <w:tc>
          <w:tcPr>
            <w:cnfStyle w:val="001000000000"/>
            <w:tcW w:w="5766" w:type="dxa"/>
            <w:hideMark/>
          </w:tcPr>
          <w:p w:rsidR="009F133C" w:rsidRPr="009160F7" w:rsidRDefault="009F133C" w:rsidP="007864AC">
            <w:pPr>
              <w:rPr>
                <w:rFonts w:asciiTheme="minorHAnsi" w:hAnsiTheme="minorHAnsi" w:cstheme="minorHAnsi"/>
                <w:lang w:val="en-IE"/>
              </w:rPr>
            </w:pPr>
            <w:r w:rsidRPr="009160F7">
              <w:rPr>
                <w:rFonts w:asciiTheme="minorHAnsi" w:hAnsiTheme="minorHAnsi" w:cstheme="minorHAnsi"/>
                <w:lang w:val="en-IE"/>
              </w:rPr>
              <w:t xml:space="preserve">TA team responds to queries from applicants  </w:t>
            </w:r>
          </w:p>
        </w:tc>
        <w:tc>
          <w:tcPr>
            <w:tcW w:w="1761" w:type="dxa"/>
            <w:hideMark/>
          </w:tcPr>
          <w:p w:rsidR="009F133C" w:rsidRPr="009160F7" w:rsidRDefault="009F133C" w:rsidP="007864AC">
            <w:pPr>
              <w:jc w:val="center"/>
              <w:cnfStyle w:val="000000000000"/>
              <w:rPr>
                <w:rFonts w:asciiTheme="minorHAnsi" w:hAnsiTheme="minorHAnsi" w:cstheme="minorHAnsi"/>
                <w:b/>
                <w:lang w:val="en-IE"/>
              </w:rPr>
            </w:pPr>
            <w:r w:rsidRPr="009160F7">
              <w:rPr>
                <w:rFonts w:asciiTheme="minorHAnsi" w:hAnsiTheme="minorHAnsi" w:cstheme="minorHAnsi"/>
                <w:b/>
                <w:lang w:val="en-IE"/>
              </w:rPr>
              <w:t>4-11 May 2018</w:t>
            </w:r>
          </w:p>
        </w:tc>
        <w:tc>
          <w:tcPr>
            <w:tcW w:w="1761" w:type="dxa"/>
          </w:tcPr>
          <w:p w:rsidR="009F133C" w:rsidRPr="009160F7" w:rsidRDefault="009F133C" w:rsidP="007864AC">
            <w:pPr>
              <w:jc w:val="center"/>
              <w:cnfStyle w:val="000000000000"/>
              <w:rPr>
                <w:rFonts w:asciiTheme="minorHAnsi" w:hAnsiTheme="minorHAnsi" w:cstheme="minorHAnsi"/>
                <w:b/>
                <w:lang w:val="en-IE"/>
              </w:rPr>
            </w:pPr>
            <w:r w:rsidRPr="009160F7">
              <w:rPr>
                <w:rFonts w:asciiTheme="minorHAnsi" w:hAnsiTheme="minorHAnsi" w:cstheme="minorHAnsi"/>
                <w:b/>
                <w:lang w:val="en-IE"/>
              </w:rPr>
              <w:t>17.00 CET</w:t>
            </w:r>
          </w:p>
        </w:tc>
      </w:tr>
      <w:tr w:rsidR="004D679D" w:rsidRPr="009160F7" w:rsidTr="009F133C">
        <w:trPr>
          <w:cnfStyle w:val="000000100000"/>
          <w:trHeight w:val="20"/>
        </w:trPr>
        <w:tc>
          <w:tcPr>
            <w:cnfStyle w:val="001000000000"/>
            <w:tcW w:w="5766" w:type="dxa"/>
            <w:hideMark/>
          </w:tcPr>
          <w:p w:rsidR="004D679D" w:rsidRPr="009160F7" w:rsidRDefault="009F133C" w:rsidP="007864AC">
            <w:pPr>
              <w:rPr>
                <w:rFonts w:asciiTheme="minorHAnsi" w:hAnsiTheme="minorHAnsi" w:cstheme="minorHAnsi"/>
                <w:lang w:val="en-IE"/>
              </w:rPr>
            </w:pPr>
            <w:r w:rsidRPr="009160F7">
              <w:rPr>
                <w:rFonts w:asciiTheme="minorHAnsi" w:hAnsiTheme="minorHAnsi" w:cstheme="minorHAnsi"/>
                <w:lang w:val="en-IE"/>
              </w:rPr>
              <w:t>Applications from IT professionals and graphics designers due</w:t>
            </w:r>
          </w:p>
        </w:tc>
        <w:tc>
          <w:tcPr>
            <w:tcW w:w="1761" w:type="dxa"/>
            <w:hideMark/>
          </w:tcPr>
          <w:p w:rsidR="004D679D" w:rsidRPr="009160F7" w:rsidRDefault="009F133C" w:rsidP="007864AC">
            <w:pPr>
              <w:jc w:val="center"/>
              <w:cnfStyle w:val="000000100000"/>
              <w:rPr>
                <w:rFonts w:asciiTheme="minorHAnsi" w:hAnsiTheme="minorHAnsi" w:cstheme="minorHAnsi"/>
                <w:b/>
                <w:lang w:val="en-IE"/>
              </w:rPr>
            </w:pPr>
            <w:r w:rsidRPr="009160F7">
              <w:rPr>
                <w:rFonts w:asciiTheme="minorHAnsi" w:hAnsiTheme="minorHAnsi" w:cstheme="minorHAnsi"/>
                <w:b/>
                <w:lang w:val="en-IE"/>
              </w:rPr>
              <w:t>14 May 2018</w:t>
            </w:r>
          </w:p>
        </w:tc>
        <w:tc>
          <w:tcPr>
            <w:tcW w:w="1761" w:type="dxa"/>
          </w:tcPr>
          <w:p w:rsidR="004D679D" w:rsidRPr="009160F7" w:rsidRDefault="009F133C" w:rsidP="007864AC">
            <w:pPr>
              <w:jc w:val="center"/>
              <w:cnfStyle w:val="000000100000"/>
              <w:rPr>
                <w:rFonts w:asciiTheme="minorHAnsi" w:hAnsiTheme="minorHAnsi" w:cstheme="minorHAnsi"/>
                <w:b/>
                <w:lang w:val="en-IE"/>
              </w:rPr>
            </w:pPr>
            <w:r w:rsidRPr="009160F7">
              <w:rPr>
                <w:rFonts w:asciiTheme="minorHAnsi" w:hAnsiTheme="minorHAnsi" w:cstheme="minorHAnsi"/>
                <w:b/>
                <w:lang w:val="en-IE"/>
              </w:rPr>
              <w:t>18.00 CET</w:t>
            </w:r>
          </w:p>
        </w:tc>
      </w:tr>
      <w:tr w:rsidR="009F133C" w:rsidRPr="009160F7" w:rsidTr="009F133C">
        <w:trPr>
          <w:trHeight w:val="20"/>
        </w:trPr>
        <w:tc>
          <w:tcPr>
            <w:cnfStyle w:val="001000000000"/>
            <w:tcW w:w="5766" w:type="dxa"/>
            <w:hideMark/>
          </w:tcPr>
          <w:p w:rsidR="009F133C" w:rsidRPr="009160F7" w:rsidRDefault="009F133C" w:rsidP="007864AC">
            <w:pPr>
              <w:rPr>
                <w:rFonts w:asciiTheme="minorHAnsi" w:hAnsiTheme="minorHAnsi" w:cstheme="minorHAnsi"/>
                <w:lang w:val="en-IE"/>
              </w:rPr>
            </w:pPr>
            <w:r w:rsidRPr="009160F7">
              <w:rPr>
                <w:rFonts w:asciiTheme="minorHAnsi" w:hAnsiTheme="minorHAnsi" w:cstheme="minorHAnsi"/>
                <w:lang w:val="en-IE"/>
              </w:rPr>
              <w:t>Notification of winning applicants – IT professionals and graphics designers</w:t>
            </w:r>
          </w:p>
        </w:tc>
        <w:tc>
          <w:tcPr>
            <w:tcW w:w="1761" w:type="dxa"/>
            <w:hideMark/>
          </w:tcPr>
          <w:p w:rsidR="009F133C" w:rsidRPr="009160F7" w:rsidRDefault="009F133C" w:rsidP="007864AC">
            <w:pPr>
              <w:jc w:val="center"/>
              <w:cnfStyle w:val="000000000000"/>
              <w:rPr>
                <w:rFonts w:asciiTheme="minorHAnsi" w:hAnsiTheme="minorHAnsi" w:cstheme="minorHAnsi"/>
                <w:b/>
                <w:lang w:val="en-IE"/>
              </w:rPr>
            </w:pPr>
            <w:r w:rsidRPr="009160F7">
              <w:rPr>
                <w:rFonts w:asciiTheme="minorHAnsi" w:hAnsiTheme="minorHAnsi" w:cstheme="minorHAnsi"/>
                <w:b/>
                <w:lang w:val="en-IE"/>
              </w:rPr>
              <w:t>18 May 2018</w:t>
            </w:r>
          </w:p>
        </w:tc>
        <w:tc>
          <w:tcPr>
            <w:tcW w:w="1761" w:type="dxa"/>
          </w:tcPr>
          <w:p w:rsidR="009F133C" w:rsidRPr="009160F7" w:rsidRDefault="009F133C" w:rsidP="007864AC">
            <w:pPr>
              <w:jc w:val="center"/>
              <w:cnfStyle w:val="000000000000"/>
              <w:rPr>
                <w:rFonts w:asciiTheme="minorHAnsi" w:hAnsiTheme="minorHAnsi" w:cstheme="minorHAnsi"/>
                <w:b/>
                <w:lang w:val="en-IE"/>
              </w:rPr>
            </w:pPr>
            <w:r w:rsidRPr="009160F7">
              <w:rPr>
                <w:rFonts w:asciiTheme="minorHAnsi" w:hAnsiTheme="minorHAnsi" w:cstheme="minorHAnsi"/>
                <w:b/>
                <w:lang w:val="en-IE"/>
              </w:rPr>
              <w:t>18.00 CET</w:t>
            </w:r>
          </w:p>
        </w:tc>
      </w:tr>
      <w:tr w:rsidR="0054062C" w:rsidRPr="009160F7" w:rsidTr="009F133C">
        <w:trPr>
          <w:cnfStyle w:val="000000100000"/>
          <w:trHeight w:val="20"/>
        </w:trPr>
        <w:tc>
          <w:tcPr>
            <w:cnfStyle w:val="001000000000"/>
            <w:tcW w:w="5766" w:type="dxa"/>
            <w:hideMark/>
          </w:tcPr>
          <w:p w:rsidR="0054062C" w:rsidRPr="009160F7" w:rsidRDefault="0054062C" w:rsidP="007864AC">
            <w:pPr>
              <w:rPr>
                <w:rFonts w:asciiTheme="minorHAnsi" w:hAnsiTheme="minorHAnsi" w:cstheme="minorHAnsi"/>
                <w:lang w:val="en-IE"/>
              </w:rPr>
            </w:pPr>
            <w:r w:rsidRPr="009160F7">
              <w:rPr>
                <w:rFonts w:asciiTheme="minorHAnsi" w:hAnsiTheme="minorHAnsi" w:cstheme="minorHAnsi"/>
                <w:lang w:val="en-IE"/>
              </w:rPr>
              <w:t xml:space="preserve">Participants of the Hackathon receive a Letter of Commitment </w:t>
            </w:r>
          </w:p>
        </w:tc>
        <w:tc>
          <w:tcPr>
            <w:tcW w:w="1761" w:type="dxa"/>
            <w:hideMark/>
          </w:tcPr>
          <w:p w:rsidR="0054062C" w:rsidRPr="009160F7" w:rsidRDefault="0054062C" w:rsidP="007864AC">
            <w:pPr>
              <w:jc w:val="center"/>
              <w:cnfStyle w:val="000000100000"/>
              <w:rPr>
                <w:rFonts w:asciiTheme="minorHAnsi" w:hAnsiTheme="minorHAnsi" w:cstheme="minorHAnsi"/>
                <w:b/>
                <w:lang w:val="en-IE"/>
              </w:rPr>
            </w:pPr>
            <w:r w:rsidRPr="009160F7">
              <w:rPr>
                <w:rFonts w:asciiTheme="minorHAnsi" w:hAnsiTheme="minorHAnsi" w:cstheme="minorHAnsi"/>
                <w:b/>
                <w:lang w:val="en-IE"/>
              </w:rPr>
              <w:t>18 May 2018</w:t>
            </w:r>
          </w:p>
        </w:tc>
        <w:tc>
          <w:tcPr>
            <w:tcW w:w="1761" w:type="dxa"/>
          </w:tcPr>
          <w:p w:rsidR="0054062C" w:rsidRPr="009160F7" w:rsidRDefault="0054062C" w:rsidP="007864AC">
            <w:pPr>
              <w:jc w:val="center"/>
              <w:cnfStyle w:val="000000100000"/>
              <w:rPr>
                <w:rFonts w:asciiTheme="minorHAnsi" w:hAnsiTheme="minorHAnsi" w:cstheme="minorHAnsi"/>
                <w:b/>
                <w:lang w:val="en-IE"/>
              </w:rPr>
            </w:pPr>
            <w:r w:rsidRPr="009160F7">
              <w:rPr>
                <w:rFonts w:asciiTheme="minorHAnsi" w:hAnsiTheme="minorHAnsi" w:cstheme="minorHAnsi"/>
                <w:b/>
                <w:lang w:val="en-IE"/>
              </w:rPr>
              <w:t>Not applicable</w:t>
            </w:r>
          </w:p>
        </w:tc>
      </w:tr>
      <w:tr w:rsidR="009F133C" w:rsidRPr="009160F7" w:rsidTr="009F133C">
        <w:trPr>
          <w:trHeight w:val="20"/>
        </w:trPr>
        <w:tc>
          <w:tcPr>
            <w:cnfStyle w:val="001000000000"/>
            <w:tcW w:w="5766" w:type="dxa"/>
            <w:hideMark/>
          </w:tcPr>
          <w:p w:rsidR="009F133C" w:rsidRPr="009160F7" w:rsidRDefault="009F133C" w:rsidP="007864AC">
            <w:pPr>
              <w:rPr>
                <w:rFonts w:asciiTheme="minorHAnsi" w:hAnsiTheme="minorHAnsi" w:cstheme="minorHAnsi"/>
                <w:lang w:val="en-IE"/>
              </w:rPr>
            </w:pPr>
            <w:r w:rsidRPr="009160F7">
              <w:rPr>
                <w:rFonts w:asciiTheme="minorHAnsi" w:hAnsiTheme="minorHAnsi" w:cstheme="minorHAnsi"/>
                <w:lang w:val="en-IE"/>
              </w:rPr>
              <w:t>Approved and rejected applicants are informed of the selection process results</w:t>
            </w:r>
          </w:p>
        </w:tc>
        <w:tc>
          <w:tcPr>
            <w:tcW w:w="1761" w:type="dxa"/>
            <w:hideMark/>
          </w:tcPr>
          <w:p w:rsidR="009F133C" w:rsidRPr="009160F7" w:rsidRDefault="00724E43" w:rsidP="007864AC">
            <w:pPr>
              <w:jc w:val="center"/>
              <w:cnfStyle w:val="000000000000"/>
              <w:rPr>
                <w:rFonts w:asciiTheme="minorHAnsi" w:hAnsiTheme="minorHAnsi" w:cstheme="minorHAnsi"/>
                <w:b/>
                <w:lang w:val="en-IE"/>
              </w:rPr>
            </w:pPr>
            <w:r>
              <w:rPr>
                <w:rFonts w:asciiTheme="minorHAnsi" w:hAnsiTheme="minorHAnsi" w:cstheme="minorHAnsi"/>
                <w:b/>
                <w:lang w:val="en-IE"/>
              </w:rPr>
              <w:t>21</w:t>
            </w:r>
            <w:r w:rsidR="009F133C" w:rsidRPr="009160F7">
              <w:rPr>
                <w:rFonts w:asciiTheme="minorHAnsi" w:hAnsiTheme="minorHAnsi" w:cstheme="minorHAnsi"/>
                <w:b/>
                <w:lang w:val="en-IE"/>
              </w:rPr>
              <w:t xml:space="preserve"> May 2018</w:t>
            </w:r>
          </w:p>
        </w:tc>
        <w:tc>
          <w:tcPr>
            <w:tcW w:w="1761" w:type="dxa"/>
          </w:tcPr>
          <w:p w:rsidR="009F133C" w:rsidRPr="009160F7" w:rsidRDefault="009F133C" w:rsidP="007864AC">
            <w:pPr>
              <w:jc w:val="center"/>
              <w:cnfStyle w:val="000000000000"/>
              <w:rPr>
                <w:rFonts w:asciiTheme="minorHAnsi" w:hAnsiTheme="minorHAnsi" w:cstheme="minorHAnsi"/>
                <w:b/>
                <w:lang w:val="en-IE"/>
              </w:rPr>
            </w:pPr>
            <w:r w:rsidRPr="009160F7">
              <w:rPr>
                <w:rFonts w:asciiTheme="minorHAnsi" w:hAnsiTheme="minorHAnsi" w:cstheme="minorHAnsi"/>
                <w:b/>
                <w:lang w:val="en-IE"/>
              </w:rPr>
              <w:t>18.00 CET</w:t>
            </w:r>
          </w:p>
        </w:tc>
      </w:tr>
      <w:tr w:rsidR="00724E43" w:rsidRPr="009160F7" w:rsidTr="009F133C">
        <w:trPr>
          <w:cnfStyle w:val="000000100000"/>
          <w:trHeight w:val="20"/>
        </w:trPr>
        <w:tc>
          <w:tcPr>
            <w:cnfStyle w:val="001000000000"/>
            <w:tcW w:w="5766" w:type="dxa"/>
            <w:hideMark/>
          </w:tcPr>
          <w:p w:rsidR="00724E43" w:rsidRPr="009160F7" w:rsidRDefault="00724E43" w:rsidP="00724E43">
            <w:pPr>
              <w:rPr>
                <w:rFonts w:asciiTheme="minorHAnsi" w:hAnsiTheme="minorHAnsi" w:cstheme="minorHAnsi"/>
                <w:lang w:val="en-IE"/>
              </w:rPr>
            </w:pPr>
            <w:r>
              <w:rPr>
                <w:rFonts w:asciiTheme="minorHAnsi" w:hAnsiTheme="minorHAnsi" w:cstheme="minorHAnsi"/>
                <w:lang w:val="en-IE"/>
              </w:rPr>
              <w:t>Online meeting of the Hackathon participants: pitching the project ideas &amp; building the first hack teams</w:t>
            </w:r>
          </w:p>
        </w:tc>
        <w:tc>
          <w:tcPr>
            <w:tcW w:w="1761" w:type="dxa"/>
            <w:hideMark/>
          </w:tcPr>
          <w:p w:rsidR="00724E43" w:rsidRDefault="00724E43" w:rsidP="007864AC">
            <w:pPr>
              <w:jc w:val="center"/>
              <w:cnfStyle w:val="000000100000"/>
              <w:rPr>
                <w:rFonts w:asciiTheme="minorHAnsi" w:hAnsiTheme="minorHAnsi" w:cstheme="minorHAnsi"/>
                <w:b/>
                <w:lang w:val="en-IE"/>
              </w:rPr>
            </w:pPr>
            <w:r>
              <w:rPr>
                <w:rFonts w:asciiTheme="minorHAnsi" w:hAnsiTheme="minorHAnsi" w:cstheme="minorHAnsi"/>
                <w:b/>
                <w:lang w:val="en-IE"/>
              </w:rPr>
              <w:t>22 May 2018</w:t>
            </w:r>
          </w:p>
        </w:tc>
        <w:tc>
          <w:tcPr>
            <w:tcW w:w="1761" w:type="dxa"/>
          </w:tcPr>
          <w:p w:rsidR="00724E43" w:rsidRPr="009160F7" w:rsidRDefault="00724E43" w:rsidP="007864AC">
            <w:pPr>
              <w:jc w:val="center"/>
              <w:cnfStyle w:val="000000100000"/>
              <w:rPr>
                <w:rFonts w:asciiTheme="minorHAnsi" w:hAnsiTheme="minorHAnsi" w:cstheme="minorHAnsi"/>
                <w:b/>
                <w:lang w:val="en-IE"/>
              </w:rPr>
            </w:pPr>
            <w:r>
              <w:rPr>
                <w:rFonts w:asciiTheme="minorHAnsi" w:hAnsiTheme="minorHAnsi" w:cstheme="minorHAnsi"/>
                <w:b/>
                <w:lang w:val="en-IE"/>
              </w:rPr>
              <w:t>-</w:t>
            </w:r>
          </w:p>
        </w:tc>
      </w:tr>
      <w:tr w:rsidR="004D679D" w:rsidRPr="009160F7" w:rsidTr="009F133C">
        <w:trPr>
          <w:trHeight w:val="20"/>
        </w:trPr>
        <w:tc>
          <w:tcPr>
            <w:cnfStyle w:val="001000000000"/>
            <w:tcW w:w="5766" w:type="dxa"/>
            <w:hideMark/>
          </w:tcPr>
          <w:p w:rsidR="004D679D" w:rsidRPr="009160F7" w:rsidRDefault="009F133C" w:rsidP="007864AC">
            <w:pPr>
              <w:rPr>
                <w:rFonts w:asciiTheme="minorHAnsi" w:hAnsiTheme="minorHAnsi" w:cstheme="minorHAnsi"/>
                <w:lang w:val="en-IE"/>
              </w:rPr>
            </w:pPr>
            <w:r w:rsidRPr="009160F7">
              <w:rPr>
                <w:rFonts w:asciiTheme="minorHAnsi" w:hAnsiTheme="minorHAnsi" w:cstheme="minorHAnsi"/>
                <w:lang w:val="en-IE"/>
              </w:rPr>
              <w:t xml:space="preserve">Holding </w:t>
            </w:r>
            <w:r w:rsidR="0054062C" w:rsidRPr="009160F7">
              <w:rPr>
                <w:rFonts w:asciiTheme="minorHAnsi" w:hAnsiTheme="minorHAnsi" w:cstheme="minorHAnsi"/>
                <w:lang w:val="en-IE"/>
              </w:rPr>
              <w:t>EaP Civil Society Hackathon, Minks, Belarus</w:t>
            </w:r>
          </w:p>
        </w:tc>
        <w:tc>
          <w:tcPr>
            <w:tcW w:w="1761" w:type="dxa"/>
            <w:hideMark/>
          </w:tcPr>
          <w:p w:rsidR="004D679D" w:rsidRPr="009160F7" w:rsidRDefault="00284E61" w:rsidP="007864AC">
            <w:pPr>
              <w:jc w:val="center"/>
              <w:cnfStyle w:val="000000000000"/>
              <w:rPr>
                <w:rFonts w:asciiTheme="minorHAnsi" w:hAnsiTheme="minorHAnsi" w:cstheme="minorHAnsi"/>
                <w:b/>
                <w:lang w:val="en-IE"/>
              </w:rPr>
            </w:pPr>
            <w:r>
              <w:rPr>
                <w:rFonts w:asciiTheme="minorHAnsi" w:hAnsiTheme="minorHAnsi" w:cstheme="minorHAnsi"/>
                <w:b/>
                <w:lang w:val="en-IE"/>
              </w:rPr>
              <w:t>1-3</w:t>
            </w:r>
            <w:r w:rsidR="009F133C" w:rsidRPr="009160F7">
              <w:rPr>
                <w:rFonts w:asciiTheme="minorHAnsi" w:hAnsiTheme="minorHAnsi" w:cstheme="minorHAnsi"/>
                <w:b/>
                <w:lang w:val="en-IE"/>
              </w:rPr>
              <w:t xml:space="preserve"> June 2018</w:t>
            </w:r>
          </w:p>
        </w:tc>
        <w:tc>
          <w:tcPr>
            <w:tcW w:w="1761" w:type="dxa"/>
          </w:tcPr>
          <w:p w:rsidR="004D679D" w:rsidRPr="009160F7" w:rsidRDefault="003A4745" w:rsidP="007864AC">
            <w:pPr>
              <w:jc w:val="center"/>
              <w:cnfStyle w:val="000000000000"/>
              <w:rPr>
                <w:rFonts w:asciiTheme="minorHAnsi" w:hAnsiTheme="minorHAnsi" w:cstheme="minorHAnsi"/>
                <w:b/>
                <w:lang w:val="en-IE"/>
              </w:rPr>
            </w:pPr>
            <w:r w:rsidRPr="009160F7">
              <w:rPr>
                <w:rFonts w:asciiTheme="minorHAnsi" w:hAnsiTheme="minorHAnsi" w:cstheme="minorHAnsi"/>
                <w:b/>
                <w:lang w:val="en-IE"/>
              </w:rPr>
              <w:t>-</w:t>
            </w:r>
          </w:p>
        </w:tc>
      </w:tr>
      <w:tr w:rsidR="009F133C" w:rsidRPr="009160F7" w:rsidTr="009F133C">
        <w:trPr>
          <w:cnfStyle w:val="000000100000"/>
          <w:trHeight w:val="20"/>
        </w:trPr>
        <w:tc>
          <w:tcPr>
            <w:cnfStyle w:val="001000000000"/>
            <w:tcW w:w="5766" w:type="dxa"/>
            <w:hideMark/>
          </w:tcPr>
          <w:p w:rsidR="009F133C" w:rsidRPr="009160F7" w:rsidRDefault="0054062C" w:rsidP="007864AC">
            <w:pPr>
              <w:rPr>
                <w:rFonts w:asciiTheme="minorHAnsi" w:hAnsiTheme="minorHAnsi" w:cstheme="minorHAnsi"/>
                <w:lang w:val="en-IE"/>
              </w:rPr>
            </w:pPr>
            <w:r w:rsidRPr="009160F7">
              <w:rPr>
                <w:rFonts w:asciiTheme="minorHAnsi" w:hAnsiTheme="minorHAnsi" w:cstheme="minorHAnsi"/>
                <w:lang w:val="en-IE"/>
              </w:rPr>
              <w:t>Hackathon Jury</w:t>
            </w:r>
            <w:r w:rsidR="005670FF">
              <w:rPr>
                <w:rFonts w:asciiTheme="minorHAnsi" w:hAnsiTheme="minorHAnsi" w:cstheme="minorHAnsi"/>
                <w:lang w:val="en-IE"/>
              </w:rPr>
              <w:t xml:space="preserve"> nominates three top-scoring ICT tool ideas for Digitalisation for Civil Society Award</w:t>
            </w:r>
          </w:p>
        </w:tc>
        <w:tc>
          <w:tcPr>
            <w:tcW w:w="1761" w:type="dxa"/>
            <w:hideMark/>
          </w:tcPr>
          <w:p w:rsidR="009F133C" w:rsidRPr="009160F7" w:rsidRDefault="00284E61" w:rsidP="007864AC">
            <w:pPr>
              <w:jc w:val="center"/>
              <w:cnfStyle w:val="000000100000"/>
              <w:rPr>
                <w:rFonts w:asciiTheme="minorHAnsi" w:hAnsiTheme="minorHAnsi" w:cstheme="minorHAnsi"/>
                <w:b/>
                <w:lang w:val="en-IE"/>
              </w:rPr>
            </w:pPr>
            <w:r>
              <w:rPr>
                <w:rFonts w:asciiTheme="minorHAnsi" w:hAnsiTheme="minorHAnsi" w:cstheme="minorHAnsi"/>
                <w:b/>
                <w:lang w:val="en-IE"/>
              </w:rPr>
              <w:t>3</w:t>
            </w:r>
            <w:r w:rsidR="0054062C" w:rsidRPr="009160F7">
              <w:rPr>
                <w:rFonts w:asciiTheme="minorHAnsi" w:hAnsiTheme="minorHAnsi" w:cstheme="minorHAnsi"/>
                <w:b/>
                <w:lang w:val="en-IE"/>
              </w:rPr>
              <w:t xml:space="preserve"> June 2018</w:t>
            </w:r>
          </w:p>
        </w:tc>
        <w:tc>
          <w:tcPr>
            <w:tcW w:w="1761" w:type="dxa"/>
          </w:tcPr>
          <w:p w:rsidR="009F133C" w:rsidRPr="009160F7" w:rsidRDefault="0054062C" w:rsidP="007864AC">
            <w:pPr>
              <w:jc w:val="center"/>
              <w:cnfStyle w:val="000000100000"/>
              <w:rPr>
                <w:rFonts w:asciiTheme="minorHAnsi" w:hAnsiTheme="minorHAnsi" w:cstheme="minorHAnsi"/>
                <w:b/>
                <w:lang w:val="en-IE"/>
              </w:rPr>
            </w:pPr>
            <w:r w:rsidRPr="009160F7">
              <w:rPr>
                <w:rFonts w:asciiTheme="minorHAnsi" w:hAnsiTheme="minorHAnsi" w:cstheme="minorHAnsi"/>
                <w:b/>
                <w:lang w:val="en-IE"/>
              </w:rPr>
              <w:t>-</w:t>
            </w:r>
          </w:p>
        </w:tc>
      </w:tr>
      <w:tr w:rsidR="0054062C" w:rsidRPr="009160F7" w:rsidTr="009F133C">
        <w:trPr>
          <w:trHeight w:val="20"/>
        </w:trPr>
        <w:tc>
          <w:tcPr>
            <w:cnfStyle w:val="001000000000"/>
            <w:tcW w:w="5766" w:type="dxa"/>
            <w:hideMark/>
          </w:tcPr>
          <w:p w:rsidR="0054062C" w:rsidRPr="009160F7" w:rsidRDefault="005670FF" w:rsidP="005670FF">
            <w:pPr>
              <w:rPr>
                <w:rFonts w:asciiTheme="minorHAnsi" w:hAnsiTheme="minorHAnsi" w:cstheme="minorHAnsi"/>
                <w:lang w:val="en-IE"/>
              </w:rPr>
            </w:pPr>
            <w:r>
              <w:rPr>
                <w:rFonts w:asciiTheme="minorHAnsi" w:hAnsiTheme="minorHAnsi" w:cstheme="minorHAnsi"/>
                <w:lang w:val="en-IE"/>
              </w:rPr>
              <w:t>Restricted Call for Applications among the nominees opens</w:t>
            </w:r>
          </w:p>
        </w:tc>
        <w:tc>
          <w:tcPr>
            <w:tcW w:w="1761" w:type="dxa"/>
            <w:hideMark/>
          </w:tcPr>
          <w:p w:rsidR="0054062C" w:rsidRPr="009160F7" w:rsidRDefault="005670FF" w:rsidP="007864AC">
            <w:pPr>
              <w:jc w:val="center"/>
              <w:cnfStyle w:val="000000000000"/>
              <w:rPr>
                <w:rFonts w:asciiTheme="minorHAnsi" w:hAnsiTheme="minorHAnsi" w:cstheme="minorHAnsi"/>
                <w:b/>
                <w:lang w:val="en-IE"/>
              </w:rPr>
            </w:pPr>
            <w:r>
              <w:rPr>
                <w:rFonts w:asciiTheme="minorHAnsi" w:hAnsiTheme="minorHAnsi" w:cstheme="minorHAnsi"/>
                <w:b/>
                <w:lang w:val="en-IE"/>
              </w:rPr>
              <w:t>11 June 2018</w:t>
            </w:r>
          </w:p>
        </w:tc>
        <w:tc>
          <w:tcPr>
            <w:tcW w:w="1761" w:type="dxa"/>
          </w:tcPr>
          <w:p w:rsidR="0054062C" w:rsidRPr="009160F7" w:rsidRDefault="009300BC" w:rsidP="007864AC">
            <w:pPr>
              <w:jc w:val="center"/>
              <w:cnfStyle w:val="000000000000"/>
              <w:rPr>
                <w:rFonts w:asciiTheme="minorHAnsi" w:hAnsiTheme="minorHAnsi" w:cstheme="minorHAnsi"/>
                <w:b/>
                <w:lang w:val="en-IE"/>
              </w:rPr>
            </w:pPr>
            <w:r w:rsidRPr="009160F7">
              <w:rPr>
                <w:rFonts w:asciiTheme="minorHAnsi" w:hAnsiTheme="minorHAnsi" w:cstheme="minorHAnsi"/>
                <w:b/>
                <w:lang w:val="en-IE"/>
              </w:rPr>
              <w:t>Not applicable</w:t>
            </w:r>
          </w:p>
        </w:tc>
      </w:tr>
      <w:tr w:rsidR="005670FF" w:rsidRPr="009160F7" w:rsidTr="009F133C">
        <w:trPr>
          <w:cnfStyle w:val="000000100000"/>
          <w:trHeight w:val="20"/>
        </w:trPr>
        <w:tc>
          <w:tcPr>
            <w:cnfStyle w:val="001000000000"/>
            <w:tcW w:w="5766" w:type="dxa"/>
            <w:hideMark/>
          </w:tcPr>
          <w:p w:rsidR="005670FF" w:rsidRPr="009160F7" w:rsidRDefault="005670FF" w:rsidP="007864AC">
            <w:pPr>
              <w:rPr>
                <w:rFonts w:asciiTheme="minorHAnsi" w:hAnsiTheme="minorHAnsi" w:cstheme="minorHAnsi"/>
                <w:lang w:val="en-IE"/>
              </w:rPr>
            </w:pPr>
            <w:r>
              <w:rPr>
                <w:rFonts w:asciiTheme="minorHAnsi" w:hAnsiTheme="minorHAnsi" w:cstheme="minorHAnsi"/>
                <w:lang w:val="en-IE"/>
              </w:rPr>
              <w:t xml:space="preserve">Restricted </w:t>
            </w:r>
            <w:r w:rsidRPr="009160F7">
              <w:rPr>
                <w:rFonts w:asciiTheme="minorHAnsi" w:hAnsiTheme="minorHAnsi" w:cstheme="minorHAnsi"/>
                <w:lang w:val="en-IE"/>
              </w:rPr>
              <w:t xml:space="preserve">Call for Applications among </w:t>
            </w:r>
            <w:r>
              <w:rPr>
                <w:rFonts w:asciiTheme="minorHAnsi" w:hAnsiTheme="minorHAnsi" w:cstheme="minorHAnsi"/>
                <w:lang w:val="en-IE"/>
              </w:rPr>
              <w:t>shortlisted nominees is</w:t>
            </w:r>
            <w:r w:rsidRPr="009160F7">
              <w:rPr>
                <w:rFonts w:asciiTheme="minorHAnsi" w:hAnsiTheme="minorHAnsi" w:cstheme="minorHAnsi"/>
                <w:lang w:val="en-IE"/>
              </w:rPr>
              <w:t xml:space="preserve"> announced</w:t>
            </w:r>
          </w:p>
        </w:tc>
        <w:tc>
          <w:tcPr>
            <w:tcW w:w="1761" w:type="dxa"/>
            <w:hideMark/>
          </w:tcPr>
          <w:p w:rsidR="005670FF" w:rsidRPr="009160F7" w:rsidRDefault="005670FF" w:rsidP="007864AC">
            <w:pPr>
              <w:jc w:val="center"/>
              <w:cnfStyle w:val="000000100000"/>
              <w:rPr>
                <w:rFonts w:asciiTheme="minorHAnsi" w:hAnsiTheme="minorHAnsi" w:cstheme="minorHAnsi"/>
                <w:b/>
                <w:lang w:val="en-IE"/>
              </w:rPr>
            </w:pPr>
            <w:r>
              <w:rPr>
                <w:rFonts w:asciiTheme="minorHAnsi" w:hAnsiTheme="minorHAnsi" w:cstheme="minorHAnsi"/>
                <w:b/>
                <w:lang w:val="en-IE"/>
              </w:rPr>
              <w:t>11 June 2018</w:t>
            </w:r>
          </w:p>
        </w:tc>
        <w:tc>
          <w:tcPr>
            <w:tcW w:w="1761" w:type="dxa"/>
          </w:tcPr>
          <w:p w:rsidR="005670FF" w:rsidRPr="009160F7" w:rsidRDefault="009300BC" w:rsidP="007864AC">
            <w:pPr>
              <w:jc w:val="center"/>
              <w:cnfStyle w:val="000000100000"/>
              <w:rPr>
                <w:rFonts w:asciiTheme="minorHAnsi" w:hAnsiTheme="minorHAnsi" w:cstheme="minorHAnsi"/>
                <w:b/>
                <w:lang w:val="en-IE"/>
              </w:rPr>
            </w:pPr>
            <w:r w:rsidRPr="009160F7">
              <w:rPr>
                <w:rFonts w:asciiTheme="minorHAnsi" w:hAnsiTheme="minorHAnsi" w:cstheme="minorHAnsi"/>
                <w:b/>
                <w:lang w:val="en-IE"/>
              </w:rPr>
              <w:t>Not applicable</w:t>
            </w:r>
          </w:p>
        </w:tc>
      </w:tr>
      <w:tr w:rsidR="005670FF" w:rsidRPr="009160F7" w:rsidTr="009F133C">
        <w:trPr>
          <w:trHeight w:val="20"/>
        </w:trPr>
        <w:tc>
          <w:tcPr>
            <w:cnfStyle w:val="001000000000"/>
            <w:tcW w:w="5766" w:type="dxa"/>
            <w:hideMark/>
          </w:tcPr>
          <w:p w:rsidR="005670FF" w:rsidRPr="009160F7" w:rsidRDefault="005670FF" w:rsidP="007864AC">
            <w:pPr>
              <w:rPr>
                <w:rFonts w:asciiTheme="minorHAnsi" w:hAnsiTheme="minorHAnsi" w:cstheme="minorHAnsi"/>
                <w:lang w:val="en-IE"/>
              </w:rPr>
            </w:pPr>
            <w:r w:rsidRPr="009160F7">
              <w:rPr>
                <w:rFonts w:asciiTheme="minorHAnsi" w:hAnsiTheme="minorHAnsi" w:cstheme="minorHAnsi"/>
                <w:bCs w:val="0"/>
                <w:lang w:val="en-IE"/>
              </w:rPr>
              <w:t>Deadline for requesting clarification</w:t>
            </w:r>
          </w:p>
        </w:tc>
        <w:tc>
          <w:tcPr>
            <w:tcW w:w="1761" w:type="dxa"/>
            <w:hideMark/>
          </w:tcPr>
          <w:p w:rsidR="005670FF" w:rsidRPr="009160F7" w:rsidRDefault="005670FF" w:rsidP="007864AC">
            <w:pPr>
              <w:jc w:val="center"/>
              <w:cnfStyle w:val="000000000000"/>
              <w:rPr>
                <w:rFonts w:asciiTheme="minorHAnsi" w:hAnsiTheme="minorHAnsi" w:cstheme="minorHAnsi"/>
                <w:b/>
                <w:lang w:val="en-IE"/>
              </w:rPr>
            </w:pPr>
            <w:r>
              <w:rPr>
                <w:rFonts w:asciiTheme="minorHAnsi" w:hAnsiTheme="minorHAnsi" w:cstheme="minorHAnsi"/>
                <w:b/>
                <w:lang w:val="en-IE"/>
              </w:rPr>
              <w:t>28 June 2018</w:t>
            </w:r>
          </w:p>
        </w:tc>
        <w:tc>
          <w:tcPr>
            <w:tcW w:w="1761" w:type="dxa"/>
          </w:tcPr>
          <w:p w:rsidR="005670FF" w:rsidRPr="009160F7" w:rsidRDefault="009300BC" w:rsidP="007864AC">
            <w:pPr>
              <w:jc w:val="center"/>
              <w:cnfStyle w:val="000000000000"/>
              <w:rPr>
                <w:rFonts w:asciiTheme="minorHAnsi" w:hAnsiTheme="minorHAnsi" w:cstheme="minorHAnsi"/>
                <w:b/>
                <w:lang w:val="en-IE"/>
              </w:rPr>
            </w:pPr>
            <w:r w:rsidRPr="009160F7">
              <w:rPr>
                <w:rFonts w:asciiTheme="minorHAnsi" w:hAnsiTheme="minorHAnsi" w:cstheme="minorHAnsi"/>
                <w:b/>
                <w:lang w:val="en-IE"/>
              </w:rPr>
              <w:t>18.00 CET</w:t>
            </w:r>
          </w:p>
        </w:tc>
      </w:tr>
      <w:tr w:rsidR="005670FF" w:rsidRPr="009160F7" w:rsidTr="009F133C">
        <w:trPr>
          <w:cnfStyle w:val="000000100000"/>
          <w:trHeight w:val="20"/>
        </w:trPr>
        <w:tc>
          <w:tcPr>
            <w:cnfStyle w:val="001000000000"/>
            <w:tcW w:w="5766" w:type="dxa"/>
            <w:hideMark/>
          </w:tcPr>
          <w:p w:rsidR="005670FF" w:rsidRPr="009160F7" w:rsidRDefault="005670FF" w:rsidP="005670FF">
            <w:pPr>
              <w:rPr>
                <w:rFonts w:asciiTheme="minorHAnsi" w:hAnsiTheme="minorHAnsi" w:cstheme="minorHAnsi"/>
                <w:lang w:val="en-IE"/>
              </w:rPr>
            </w:pPr>
            <w:r w:rsidRPr="009160F7">
              <w:rPr>
                <w:rFonts w:asciiTheme="minorHAnsi" w:hAnsiTheme="minorHAnsi" w:cstheme="minorHAnsi"/>
                <w:lang w:val="en-IE"/>
              </w:rPr>
              <w:t>TA team responds to queries from applicants</w:t>
            </w:r>
            <w:r>
              <w:rPr>
                <w:rFonts w:asciiTheme="minorHAnsi" w:hAnsiTheme="minorHAnsi" w:cstheme="minorHAnsi"/>
                <w:lang w:val="en-IE"/>
              </w:rPr>
              <w:t xml:space="preserve"> </w:t>
            </w:r>
          </w:p>
        </w:tc>
        <w:tc>
          <w:tcPr>
            <w:tcW w:w="1761" w:type="dxa"/>
            <w:hideMark/>
          </w:tcPr>
          <w:p w:rsidR="005670FF" w:rsidRDefault="005670FF" w:rsidP="007864AC">
            <w:pPr>
              <w:jc w:val="center"/>
              <w:cnfStyle w:val="000000100000"/>
              <w:rPr>
                <w:rFonts w:asciiTheme="minorHAnsi" w:hAnsiTheme="minorHAnsi" w:cstheme="minorHAnsi"/>
                <w:b/>
                <w:lang w:val="en-IE"/>
              </w:rPr>
            </w:pPr>
            <w:r>
              <w:rPr>
                <w:rFonts w:asciiTheme="minorHAnsi" w:hAnsiTheme="minorHAnsi" w:cstheme="minorHAnsi"/>
                <w:b/>
                <w:lang w:val="en-IE"/>
              </w:rPr>
              <w:t>29 June 2018</w:t>
            </w:r>
          </w:p>
        </w:tc>
        <w:tc>
          <w:tcPr>
            <w:tcW w:w="1761" w:type="dxa"/>
          </w:tcPr>
          <w:p w:rsidR="005670FF" w:rsidRPr="009160F7" w:rsidRDefault="009300BC" w:rsidP="007864AC">
            <w:pPr>
              <w:jc w:val="center"/>
              <w:cnfStyle w:val="000000100000"/>
              <w:rPr>
                <w:rFonts w:asciiTheme="minorHAnsi" w:hAnsiTheme="minorHAnsi" w:cstheme="minorHAnsi"/>
                <w:b/>
                <w:lang w:val="en-IE"/>
              </w:rPr>
            </w:pPr>
            <w:r w:rsidRPr="009160F7">
              <w:rPr>
                <w:rFonts w:asciiTheme="minorHAnsi" w:hAnsiTheme="minorHAnsi" w:cstheme="minorHAnsi"/>
                <w:b/>
                <w:lang w:val="en-IE"/>
              </w:rPr>
              <w:t>18.00 CET</w:t>
            </w:r>
          </w:p>
        </w:tc>
      </w:tr>
      <w:tr w:rsidR="005670FF" w:rsidRPr="009160F7" w:rsidTr="009F133C">
        <w:trPr>
          <w:trHeight w:val="20"/>
        </w:trPr>
        <w:tc>
          <w:tcPr>
            <w:cnfStyle w:val="001000000000"/>
            <w:tcW w:w="5766" w:type="dxa"/>
            <w:hideMark/>
          </w:tcPr>
          <w:p w:rsidR="005670FF" w:rsidRPr="009160F7" w:rsidRDefault="005670FF" w:rsidP="005670FF">
            <w:pPr>
              <w:rPr>
                <w:rFonts w:asciiTheme="minorHAnsi" w:hAnsiTheme="minorHAnsi" w:cstheme="minorHAnsi"/>
                <w:lang w:val="en-IE"/>
              </w:rPr>
            </w:pPr>
            <w:r w:rsidRPr="009160F7">
              <w:rPr>
                <w:rFonts w:asciiTheme="minorHAnsi" w:hAnsiTheme="minorHAnsi" w:cstheme="minorHAnsi"/>
                <w:lang w:val="en-IE"/>
              </w:rPr>
              <w:t xml:space="preserve">Applications from </w:t>
            </w:r>
            <w:r>
              <w:rPr>
                <w:rFonts w:asciiTheme="minorHAnsi" w:hAnsiTheme="minorHAnsi" w:cstheme="minorHAnsi"/>
                <w:lang w:val="en-IE"/>
              </w:rPr>
              <w:t>shortlisted nominees due</w:t>
            </w:r>
          </w:p>
        </w:tc>
        <w:tc>
          <w:tcPr>
            <w:tcW w:w="1761" w:type="dxa"/>
            <w:hideMark/>
          </w:tcPr>
          <w:p w:rsidR="005670FF" w:rsidRDefault="009300BC" w:rsidP="007864AC">
            <w:pPr>
              <w:jc w:val="center"/>
              <w:cnfStyle w:val="000000000000"/>
              <w:rPr>
                <w:rFonts w:asciiTheme="minorHAnsi" w:hAnsiTheme="minorHAnsi" w:cstheme="minorHAnsi"/>
                <w:b/>
                <w:lang w:val="en-IE"/>
              </w:rPr>
            </w:pPr>
            <w:r>
              <w:rPr>
                <w:rFonts w:asciiTheme="minorHAnsi" w:hAnsiTheme="minorHAnsi" w:cstheme="minorHAnsi"/>
                <w:b/>
                <w:lang w:val="en-IE"/>
              </w:rPr>
              <w:t>2 July 2018</w:t>
            </w:r>
          </w:p>
        </w:tc>
        <w:tc>
          <w:tcPr>
            <w:tcW w:w="1761" w:type="dxa"/>
          </w:tcPr>
          <w:p w:rsidR="005670FF" w:rsidRPr="009160F7" w:rsidRDefault="009300BC" w:rsidP="007864AC">
            <w:pPr>
              <w:jc w:val="center"/>
              <w:cnfStyle w:val="000000000000"/>
              <w:rPr>
                <w:rFonts w:asciiTheme="minorHAnsi" w:hAnsiTheme="minorHAnsi" w:cstheme="minorHAnsi"/>
                <w:b/>
                <w:lang w:val="en-IE"/>
              </w:rPr>
            </w:pPr>
            <w:r>
              <w:rPr>
                <w:rFonts w:asciiTheme="minorHAnsi" w:hAnsiTheme="minorHAnsi" w:cstheme="minorHAnsi"/>
                <w:b/>
                <w:lang w:val="en-IE"/>
              </w:rPr>
              <w:t>12:00 CET</w:t>
            </w:r>
          </w:p>
        </w:tc>
      </w:tr>
      <w:tr w:rsidR="005670FF" w:rsidRPr="009160F7" w:rsidTr="009F133C">
        <w:trPr>
          <w:cnfStyle w:val="000000100000"/>
          <w:trHeight w:val="20"/>
        </w:trPr>
        <w:tc>
          <w:tcPr>
            <w:cnfStyle w:val="001000000000"/>
            <w:tcW w:w="5766" w:type="dxa"/>
            <w:hideMark/>
          </w:tcPr>
          <w:p w:rsidR="005670FF" w:rsidRPr="009160F7" w:rsidRDefault="005670FF" w:rsidP="005670FF">
            <w:pPr>
              <w:rPr>
                <w:rFonts w:asciiTheme="minorHAnsi" w:hAnsiTheme="minorHAnsi" w:cstheme="minorHAnsi"/>
                <w:lang w:val="en-IE"/>
              </w:rPr>
            </w:pPr>
            <w:r w:rsidRPr="009160F7">
              <w:rPr>
                <w:rFonts w:asciiTheme="minorHAnsi" w:hAnsiTheme="minorHAnsi" w:cstheme="minorHAnsi"/>
                <w:lang w:val="en-IE"/>
              </w:rPr>
              <w:t xml:space="preserve">Notification of winning applicant </w:t>
            </w:r>
          </w:p>
        </w:tc>
        <w:tc>
          <w:tcPr>
            <w:tcW w:w="1761" w:type="dxa"/>
            <w:hideMark/>
          </w:tcPr>
          <w:p w:rsidR="005670FF" w:rsidRDefault="009300BC" w:rsidP="007864AC">
            <w:pPr>
              <w:jc w:val="center"/>
              <w:cnfStyle w:val="000000100000"/>
              <w:rPr>
                <w:rFonts w:asciiTheme="minorHAnsi" w:hAnsiTheme="minorHAnsi" w:cstheme="minorHAnsi"/>
                <w:b/>
                <w:lang w:val="en-IE"/>
              </w:rPr>
            </w:pPr>
            <w:r>
              <w:rPr>
                <w:rFonts w:asciiTheme="minorHAnsi" w:hAnsiTheme="minorHAnsi" w:cstheme="minorHAnsi"/>
                <w:b/>
                <w:lang w:val="en-IE"/>
              </w:rPr>
              <w:t>16 July 2018</w:t>
            </w:r>
          </w:p>
        </w:tc>
        <w:tc>
          <w:tcPr>
            <w:tcW w:w="1761" w:type="dxa"/>
          </w:tcPr>
          <w:p w:rsidR="005670FF" w:rsidRPr="009160F7" w:rsidRDefault="009300BC" w:rsidP="007864AC">
            <w:pPr>
              <w:jc w:val="center"/>
              <w:cnfStyle w:val="000000100000"/>
              <w:rPr>
                <w:rFonts w:asciiTheme="minorHAnsi" w:hAnsiTheme="minorHAnsi" w:cstheme="minorHAnsi"/>
                <w:b/>
                <w:lang w:val="en-IE"/>
              </w:rPr>
            </w:pPr>
            <w:r w:rsidRPr="009160F7">
              <w:rPr>
                <w:rFonts w:asciiTheme="minorHAnsi" w:hAnsiTheme="minorHAnsi" w:cstheme="minorHAnsi"/>
                <w:b/>
                <w:lang w:val="en-IE"/>
              </w:rPr>
              <w:t>18.00 CET</w:t>
            </w:r>
          </w:p>
        </w:tc>
      </w:tr>
      <w:tr w:rsidR="005670FF" w:rsidRPr="009160F7" w:rsidTr="009F133C">
        <w:trPr>
          <w:trHeight w:val="20"/>
        </w:trPr>
        <w:tc>
          <w:tcPr>
            <w:cnfStyle w:val="001000000000"/>
            <w:tcW w:w="5766" w:type="dxa"/>
            <w:hideMark/>
          </w:tcPr>
          <w:p w:rsidR="005670FF" w:rsidRPr="009160F7" w:rsidRDefault="005670FF" w:rsidP="005670FF">
            <w:pPr>
              <w:rPr>
                <w:rFonts w:asciiTheme="minorHAnsi" w:hAnsiTheme="minorHAnsi" w:cstheme="minorHAnsi"/>
                <w:lang w:val="en-IE"/>
              </w:rPr>
            </w:pPr>
            <w:r w:rsidRPr="009160F7">
              <w:rPr>
                <w:rFonts w:asciiTheme="minorHAnsi" w:hAnsiTheme="minorHAnsi" w:cstheme="minorHAnsi"/>
                <w:lang w:val="en-IE"/>
              </w:rPr>
              <w:t>Approved and rejected applicants are informed of the selection process results</w:t>
            </w:r>
          </w:p>
        </w:tc>
        <w:tc>
          <w:tcPr>
            <w:tcW w:w="1761" w:type="dxa"/>
            <w:hideMark/>
          </w:tcPr>
          <w:p w:rsidR="005670FF" w:rsidRDefault="009300BC" w:rsidP="007864AC">
            <w:pPr>
              <w:jc w:val="center"/>
              <w:cnfStyle w:val="000000000000"/>
              <w:rPr>
                <w:rFonts w:asciiTheme="minorHAnsi" w:hAnsiTheme="minorHAnsi" w:cstheme="minorHAnsi"/>
                <w:b/>
                <w:lang w:val="en-IE"/>
              </w:rPr>
            </w:pPr>
            <w:r>
              <w:rPr>
                <w:rFonts w:asciiTheme="minorHAnsi" w:hAnsiTheme="minorHAnsi" w:cstheme="minorHAnsi"/>
                <w:b/>
                <w:lang w:val="en-IE"/>
              </w:rPr>
              <w:t>18 July 2018</w:t>
            </w:r>
          </w:p>
        </w:tc>
        <w:tc>
          <w:tcPr>
            <w:tcW w:w="1761" w:type="dxa"/>
          </w:tcPr>
          <w:p w:rsidR="005670FF" w:rsidRPr="009160F7" w:rsidRDefault="009300BC" w:rsidP="007864AC">
            <w:pPr>
              <w:jc w:val="center"/>
              <w:cnfStyle w:val="000000000000"/>
              <w:rPr>
                <w:rFonts w:asciiTheme="minorHAnsi" w:hAnsiTheme="minorHAnsi" w:cstheme="minorHAnsi"/>
                <w:b/>
                <w:lang w:val="en-IE"/>
              </w:rPr>
            </w:pPr>
            <w:r w:rsidRPr="009160F7">
              <w:rPr>
                <w:rFonts w:asciiTheme="minorHAnsi" w:hAnsiTheme="minorHAnsi" w:cstheme="minorHAnsi"/>
                <w:b/>
                <w:lang w:val="en-IE"/>
              </w:rPr>
              <w:t>18.00 CET</w:t>
            </w:r>
          </w:p>
        </w:tc>
      </w:tr>
      <w:tr w:rsidR="005670FF" w:rsidRPr="009160F7" w:rsidTr="009F133C">
        <w:trPr>
          <w:cnfStyle w:val="000000100000"/>
          <w:trHeight w:val="20"/>
        </w:trPr>
        <w:tc>
          <w:tcPr>
            <w:cnfStyle w:val="001000000000"/>
            <w:tcW w:w="5766" w:type="dxa"/>
            <w:hideMark/>
          </w:tcPr>
          <w:p w:rsidR="005670FF" w:rsidRPr="009160F7" w:rsidRDefault="005670FF" w:rsidP="005670FF">
            <w:pPr>
              <w:rPr>
                <w:rFonts w:asciiTheme="minorHAnsi" w:hAnsiTheme="minorHAnsi" w:cstheme="minorHAnsi"/>
                <w:lang w:val="en-IE"/>
              </w:rPr>
            </w:pPr>
            <w:r>
              <w:rPr>
                <w:rFonts w:asciiTheme="minorHAnsi" w:hAnsiTheme="minorHAnsi" w:cstheme="minorHAnsi"/>
                <w:lang w:val="en-IE"/>
              </w:rPr>
              <w:t>Successful applicant receives the Award contract</w:t>
            </w:r>
          </w:p>
        </w:tc>
        <w:tc>
          <w:tcPr>
            <w:tcW w:w="1761" w:type="dxa"/>
            <w:hideMark/>
          </w:tcPr>
          <w:p w:rsidR="005670FF" w:rsidRDefault="009300BC" w:rsidP="007864AC">
            <w:pPr>
              <w:jc w:val="center"/>
              <w:cnfStyle w:val="000000100000"/>
              <w:rPr>
                <w:rFonts w:asciiTheme="minorHAnsi" w:hAnsiTheme="minorHAnsi" w:cstheme="minorHAnsi"/>
                <w:b/>
                <w:lang w:val="en-IE"/>
              </w:rPr>
            </w:pPr>
            <w:r>
              <w:rPr>
                <w:rFonts w:asciiTheme="minorHAnsi" w:hAnsiTheme="minorHAnsi" w:cstheme="minorHAnsi"/>
                <w:b/>
                <w:lang w:val="en-IE"/>
              </w:rPr>
              <w:t>26 July 2018</w:t>
            </w:r>
          </w:p>
        </w:tc>
        <w:tc>
          <w:tcPr>
            <w:tcW w:w="1761" w:type="dxa"/>
          </w:tcPr>
          <w:p w:rsidR="005670FF" w:rsidRPr="009160F7" w:rsidRDefault="009300BC" w:rsidP="007864AC">
            <w:pPr>
              <w:jc w:val="center"/>
              <w:cnfStyle w:val="000000100000"/>
              <w:rPr>
                <w:rFonts w:asciiTheme="minorHAnsi" w:hAnsiTheme="minorHAnsi" w:cstheme="minorHAnsi"/>
                <w:b/>
                <w:lang w:val="en-IE"/>
              </w:rPr>
            </w:pPr>
            <w:r>
              <w:rPr>
                <w:rFonts w:asciiTheme="minorHAnsi" w:hAnsiTheme="minorHAnsi" w:cstheme="minorHAnsi"/>
                <w:b/>
                <w:lang w:val="en-IE"/>
              </w:rPr>
              <w:t>-</w:t>
            </w:r>
          </w:p>
        </w:tc>
      </w:tr>
      <w:tr w:rsidR="005670FF" w:rsidRPr="009160F7" w:rsidTr="009F133C">
        <w:trPr>
          <w:trHeight w:val="20"/>
        </w:trPr>
        <w:tc>
          <w:tcPr>
            <w:cnfStyle w:val="001000000000"/>
            <w:tcW w:w="5766" w:type="dxa"/>
            <w:hideMark/>
          </w:tcPr>
          <w:p w:rsidR="005670FF" w:rsidRPr="009160F7" w:rsidRDefault="005670FF" w:rsidP="007864AC">
            <w:pPr>
              <w:rPr>
                <w:rFonts w:asciiTheme="minorHAnsi" w:hAnsiTheme="minorHAnsi" w:cstheme="minorHAnsi"/>
                <w:lang w:val="en-IE"/>
              </w:rPr>
            </w:pPr>
            <w:r w:rsidRPr="009160F7">
              <w:rPr>
                <w:rFonts w:asciiTheme="minorHAnsi" w:hAnsiTheme="minorHAnsi" w:cstheme="minorHAnsi"/>
                <w:lang w:val="en-IE"/>
              </w:rPr>
              <w:t xml:space="preserve">Development and launch of the winning </w:t>
            </w:r>
            <w:r>
              <w:rPr>
                <w:rFonts w:asciiTheme="minorHAnsi" w:hAnsiTheme="minorHAnsi" w:cstheme="minorHAnsi"/>
                <w:lang w:val="en-IE"/>
              </w:rPr>
              <w:t xml:space="preserve">ICT tool </w:t>
            </w:r>
            <w:r w:rsidRPr="009160F7">
              <w:rPr>
                <w:rFonts w:asciiTheme="minorHAnsi" w:hAnsiTheme="minorHAnsi" w:cstheme="minorHAnsi"/>
                <w:lang w:val="en-IE"/>
              </w:rPr>
              <w:t>project</w:t>
            </w:r>
          </w:p>
        </w:tc>
        <w:tc>
          <w:tcPr>
            <w:tcW w:w="1761" w:type="dxa"/>
            <w:hideMark/>
          </w:tcPr>
          <w:p w:rsidR="005670FF" w:rsidRPr="009160F7" w:rsidRDefault="005670FF" w:rsidP="005670FF">
            <w:pPr>
              <w:jc w:val="center"/>
              <w:cnfStyle w:val="000000000000"/>
              <w:rPr>
                <w:rFonts w:asciiTheme="minorHAnsi" w:hAnsiTheme="minorHAnsi" w:cstheme="minorHAnsi"/>
                <w:b/>
                <w:lang w:val="en-IE"/>
              </w:rPr>
            </w:pPr>
            <w:r>
              <w:rPr>
                <w:rFonts w:asciiTheme="minorHAnsi" w:hAnsiTheme="minorHAnsi" w:cstheme="minorHAnsi"/>
                <w:b/>
                <w:lang w:val="en-IE"/>
              </w:rPr>
              <w:t>July</w:t>
            </w:r>
            <w:r w:rsidRPr="009160F7">
              <w:rPr>
                <w:rFonts w:asciiTheme="minorHAnsi" w:hAnsiTheme="minorHAnsi" w:cstheme="minorHAnsi"/>
                <w:b/>
                <w:lang w:val="en-IE"/>
              </w:rPr>
              <w:t>-</w:t>
            </w:r>
            <w:r>
              <w:rPr>
                <w:rFonts w:asciiTheme="minorHAnsi" w:hAnsiTheme="minorHAnsi" w:cstheme="minorHAnsi"/>
                <w:b/>
                <w:lang w:val="en-IE"/>
              </w:rPr>
              <w:t>December</w:t>
            </w:r>
            <w:r w:rsidRPr="009160F7">
              <w:rPr>
                <w:rFonts w:asciiTheme="minorHAnsi" w:hAnsiTheme="minorHAnsi" w:cstheme="minorHAnsi"/>
                <w:b/>
                <w:lang w:val="en-IE"/>
              </w:rPr>
              <w:t xml:space="preserve"> 2018</w:t>
            </w:r>
          </w:p>
        </w:tc>
        <w:tc>
          <w:tcPr>
            <w:tcW w:w="1761" w:type="dxa"/>
          </w:tcPr>
          <w:p w:rsidR="005670FF" w:rsidRPr="009160F7" w:rsidRDefault="009300BC" w:rsidP="007864AC">
            <w:pPr>
              <w:jc w:val="center"/>
              <w:cnfStyle w:val="000000000000"/>
              <w:rPr>
                <w:rFonts w:asciiTheme="minorHAnsi" w:hAnsiTheme="minorHAnsi" w:cstheme="minorHAnsi"/>
                <w:b/>
                <w:lang w:val="en-IE"/>
              </w:rPr>
            </w:pPr>
            <w:r>
              <w:rPr>
                <w:rFonts w:asciiTheme="minorHAnsi" w:hAnsiTheme="minorHAnsi" w:cstheme="minorHAnsi"/>
                <w:b/>
                <w:lang w:val="en-IE"/>
              </w:rPr>
              <w:t>-</w:t>
            </w:r>
          </w:p>
        </w:tc>
      </w:tr>
    </w:tbl>
    <w:p w:rsidR="00AB7BBF" w:rsidRDefault="00AB7BBF">
      <w:pPr>
        <w:jc w:val="left"/>
        <w:rPr>
          <w:rFonts w:asciiTheme="minorHAnsi" w:eastAsia="Times New Roman" w:hAnsiTheme="minorHAnsi" w:cstheme="minorHAnsi"/>
          <w:b/>
          <w:bCs/>
          <w:color w:val="003366"/>
          <w:sz w:val="26"/>
          <w:szCs w:val="26"/>
          <w:lang w:val="en-IE" w:eastAsia="en-GB"/>
        </w:rPr>
      </w:pPr>
    </w:p>
    <w:p w:rsidR="00887262" w:rsidRPr="009160F7" w:rsidRDefault="00887262" w:rsidP="007864AC">
      <w:pPr>
        <w:pStyle w:val="3"/>
        <w:spacing w:before="0" w:after="0"/>
        <w:rPr>
          <w:rFonts w:asciiTheme="minorHAnsi" w:hAnsiTheme="minorHAnsi" w:cstheme="minorHAnsi"/>
          <w:lang w:val="en-IE"/>
        </w:rPr>
      </w:pPr>
      <w:bookmarkStart w:id="32" w:name="_Toc510090184"/>
      <w:r w:rsidRPr="009160F7">
        <w:rPr>
          <w:rFonts w:asciiTheme="minorHAnsi" w:hAnsiTheme="minorHAnsi" w:cstheme="minorHAnsi"/>
          <w:lang w:val="en-IE"/>
        </w:rPr>
        <w:lastRenderedPageBreak/>
        <w:t>Description</w:t>
      </w:r>
      <w:r w:rsidR="009160F7" w:rsidRPr="009160F7">
        <w:rPr>
          <w:rFonts w:asciiTheme="minorHAnsi" w:hAnsiTheme="minorHAnsi" w:cstheme="minorHAnsi"/>
          <w:lang w:val="en-IE"/>
        </w:rPr>
        <w:t xml:space="preserve"> and Overall Objective</w:t>
      </w:r>
      <w:bookmarkEnd w:id="32"/>
    </w:p>
    <w:p w:rsidR="00887262" w:rsidRPr="009160F7" w:rsidRDefault="00887262" w:rsidP="007864AC">
      <w:pPr>
        <w:rPr>
          <w:rFonts w:asciiTheme="minorHAnsi" w:hAnsiTheme="minorHAnsi" w:cstheme="minorHAnsi"/>
          <w:lang w:val="en-IE" w:eastAsia="en-GB"/>
        </w:rPr>
      </w:pPr>
    </w:p>
    <w:p w:rsidR="009160F7" w:rsidRPr="009160F7" w:rsidRDefault="009160F7" w:rsidP="007864AC">
      <w:pPr>
        <w:pStyle w:val="ab"/>
        <w:jc w:val="both"/>
        <w:rPr>
          <w:rFonts w:asciiTheme="minorHAnsi" w:hAnsiTheme="minorHAnsi" w:cstheme="minorHAnsi"/>
          <w:lang w:val="en-IE"/>
        </w:rPr>
      </w:pPr>
      <w:r w:rsidRPr="009160F7">
        <w:rPr>
          <w:rFonts w:asciiTheme="minorHAnsi" w:hAnsiTheme="minorHAnsi" w:cstheme="minorHAnsi"/>
          <w:lang w:val="en-IE"/>
        </w:rPr>
        <w:t>The European Union is committed to supporting civil society in Eastern Partnership countries through developing ICT tools for transparency, accountability, digital participation and public services.</w:t>
      </w:r>
    </w:p>
    <w:p w:rsidR="009160F7" w:rsidRPr="009160F7" w:rsidRDefault="009160F7" w:rsidP="007864AC">
      <w:pPr>
        <w:pStyle w:val="ab"/>
        <w:jc w:val="both"/>
        <w:rPr>
          <w:rFonts w:asciiTheme="minorHAnsi" w:hAnsiTheme="minorHAnsi" w:cstheme="minorHAnsi"/>
          <w:lang w:val="en-IE"/>
        </w:rPr>
      </w:pPr>
    </w:p>
    <w:p w:rsidR="009160F7" w:rsidRPr="009160F7" w:rsidRDefault="00AB7BBF" w:rsidP="007864AC">
      <w:pPr>
        <w:pStyle w:val="ab"/>
        <w:jc w:val="both"/>
        <w:rPr>
          <w:rFonts w:asciiTheme="minorHAnsi" w:hAnsiTheme="minorHAnsi" w:cstheme="minorHAnsi"/>
          <w:lang w:val="en-IE"/>
        </w:rPr>
      </w:pPr>
      <w:r>
        <w:rPr>
          <w:rFonts w:asciiTheme="minorHAnsi" w:hAnsiTheme="minorHAnsi" w:cstheme="minorHAnsi"/>
          <w:lang w:val="en-IE"/>
        </w:rPr>
        <w:t>2018</w:t>
      </w:r>
      <w:r w:rsidR="009160F7" w:rsidRPr="009160F7">
        <w:rPr>
          <w:rFonts w:asciiTheme="minorHAnsi" w:hAnsiTheme="minorHAnsi" w:cstheme="minorHAnsi"/>
          <w:lang w:val="en-IE"/>
        </w:rPr>
        <w:t xml:space="preserve"> </w:t>
      </w:r>
      <w:r w:rsidR="009160F7" w:rsidRPr="009160F7">
        <w:rPr>
          <w:rFonts w:asciiTheme="minorHAnsi" w:hAnsiTheme="minorHAnsi" w:cstheme="minorHAnsi"/>
          <w:b/>
          <w:lang w:val="en-IE"/>
        </w:rPr>
        <w:t xml:space="preserve">EaP Civil Society Hackathon </w:t>
      </w:r>
      <w:r w:rsidR="009160F7" w:rsidRPr="009160F7">
        <w:rPr>
          <w:rFonts w:asciiTheme="minorHAnsi" w:hAnsiTheme="minorHAnsi" w:cstheme="minorHAnsi"/>
          <w:lang w:val="en-IE"/>
        </w:rPr>
        <w:t>brings together</w:t>
      </w:r>
      <w:r>
        <w:rPr>
          <w:rFonts w:asciiTheme="minorHAnsi" w:hAnsiTheme="minorHAnsi" w:cstheme="minorHAnsi"/>
          <w:lang w:val="en-IE"/>
        </w:rPr>
        <w:t xml:space="preserve"> 60</w:t>
      </w:r>
      <w:r w:rsidR="009160F7" w:rsidRPr="009160F7">
        <w:rPr>
          <w:rFonts w:asciiTheme="minorHAnsi" w:hAnsiTheme="minorHAnsi" w:cstheme="minorHAnsi"/>
          <w:lang w:val="en-IE"/>
        </w:rPr>
        <w:t xml:space="preserve"> civil society activists, IT professionals and designers from the Eastern Partnership (EaP) region to work face-to-face on software projects that would enable civil society better </w:t>
      </w:r>
      <w:r w:rsidR="00366E88">
        <w:rPr>
          <w:rFonts w:asciiTheme="minorHAnsi" w:hAnsiTheme="minorHAnsi" w:cstheme="minorHAnsi"/>
          <w:lang w:val="en-IE"/>
        </w:rPr>
        <w:t xml:space="preserve">to </w:t>
      </w:r>
      <w:r w:rsidR="009160F7" w:rsidRPr="009160F7">
        <w:rPr>
          <w:rFonts w:asciiTheme="minorHAnsi" w:hAnsiTheme="minorHAnsi" w:cstheme="minorHAnsi"/>
          <w:lang w:val="en-IE"/>
        </w:rPr>
        <w:t xml:space="preserve">contribute to reforms and democratic changes in their home countries. </w:t>
      </w:r>
    </w:p>
    <w:p w:rsidR="009160F7" w:rsidRPr="009160F7" w:rsidRDefault="009160F7" w:rsidP="007864AC">
      <w:pPr>
        <w:pStyle w:val="ab"/>
        <w:jc w:val="both"/>
        <w:rPr>
          <w:rFonts w:asciiTheme="minorHAnsi" w:hAnsiTheme="minorHAnsi" w:cstheme="minorHAnsi"/>
          <w:lang w:val="en-IE"/>
        </w:rPr>
      </w:pPr>
    </w:p>
    <w:p w:rsidR="009160F7" w:rsidRDefault="009160F7" w:rsidP="007864AC">
      <w:pPr>
        <w:pStyle w:val="ab"/>
        <w:jc w:val="both"/>
        <w:rPr>
          <w:rFonts w:asciiTheme="minorHAnsi" w:hAnsiTheme="minorHAnsi" w:cstheme="minorHAnsi"/>
          <w:lang w:val="en-IE"/>
        </w:rPr>
      </w:pPr>
      <w:r w:rsidRPr="009160F7">
        <w:rPr>
          <w:rFonts w:asciiTheme="minorHAnsi" w:hAnsiTheme="minorHAnsi" w:cstheme="minorHAnsi"/>
          <w:lang w:val="en-IE"/>
        </w:rPr>
        <w:t xml:space="preserve">The overall goal of the EaP Civil Society Hackathon is to </w:t>
      </w:r>
      <w:r w:rsidRPr="009160F7">
        <w:rPr>
          <w:rFonts w:asciiTheme="minorHAnsi" w:hAnsiTheme="minorHAnsi" w:cstheme="minorHAnsi"/>
          <w:b/>
          <w:bCs/>
          <w:lang w:val="en-IE"/>
        </w:rPr>
        <w:t>establish long-term cooperation between civil society and IT community from the EaP region</w:t>
      </w:r>
      <w:r w:rsidRPr="009160F7">
        <w:rPr>
          <w:rFonts w:asciiTheme="minorHAnsi" w:hAnsiTheme="minorHAnsi" w:cstheme="minorHAnsi"/>
          <w:lang w:val="en-IE"/>
        </w:rPr>
        <w:t xml:space="preserve"> that would results in developing new ICT tools to empower digital participation of citizens, to improve transparency and communication of governmental decisions and spending, to enable broader participation in decision making process and to advance public services.</w:t>
      </w:r>
    </w:p>
    <w:p w:rsidR="00AB7BBF" w:rsidRPr="009160F7" w:rsidRDefault="00AB7BBF" w:rsidP="007864AC">
      <w:pPr>
        <w:pStyle w:val="ab"/>
        <w:jc w:val="both"/>
        <w:rPr>
          <w:rFonts w:asciiTheme="minorHAnsi" w:hAnsiTheme="minorHAnsi" w:cstheme="minorHAnsi"/>
          <w:lang w:val="en-IE"/>
        </w:rPr>
      </w:pPr>
    </w:p>
    <w:p w:rsidR="00887262" w:rsidRPr="009160F7" w:rsidRDefault="00887262" w:rsidP="007864AC">
      <w:pPr>
        <w:rPr>
          <w:rFonts w:asciiTheme="minorHAnsi" w:hAnsiTheme="minorHAnsi" w:cstheme="minorHAnsi"/>
          <w:b/>
          <w:lang w:val="en-IE" w:eastAsia="en-GB"/>
        </w:rPr>
      </w:pPr>
      <w:r w:rsidRPr="009160F7">
        <w:rPr>
          <w:rFonts w:asciiTheme="minorHAnsi" w:hAnsiTheme="minorHAnsi" w:cstheme="minorHAnsi"/>
          <w:b/>
          <w:lang w:val="en-IE" w:eastAsia="en-GB"/>
        </w:rPr>
        <w:t xml:space="preserve">The Eastern Partnership Civil Society </w:t>
      </w:r>
      <w:r w:rsidR="009160F7" w:rsidRPr="009160F7">
        <w:rPr>
          <w:rFonts w:asciiTheme="minorHAnsi" w:hAnsiTheme="minorHAnsi" w:cstheme="minorHAnsi"/>
          <w:b/>
          <w:lang w:val="en-IE" w:eastAsia="en-GB"/>
        </w:rPr>
        <w:t>Hackathon</w:t>
      </w:r>
      <w:r w:rsidR="00366E88">
        <w:rPr>
          <w:rFonts w:asciiTheme="minorHAnsi" w:hAnsiTheme="minorHAnsi" w:cstheme="minorHAnsi"/>
          <w:b/>
          <w:lang w:val="en-IE" w:eastAsia="en-GB"/>
        </w:rPr>
        <w:t>s</w:t>
      </w:r>
      <w:r w:rsidRPr="009160F7">
        <w:rPr>
          <w:rFonts w:asciiTheme="minorHAnsi" w:hAnsiTheme="minorHAnsi" w:cstheme="minorHAnsi"/>
          <w:b/>
          <w:lang w:val="en-IE" w:eastAsia="en-GB"/>
        </w:rPr>
        <w:t xml:space="preserve"> are an integral part of the European Union's Eastern Partnership Civil Society Facility. </w:t>
      </w:r>
    </w:p>
    <w:p w:rsidR="00887262" w:rsidRPr="009160F7" w:rsidRDefault="00887262" w:rsidP="007864AC">
      <w:pPr>
        <w:rPr>
          <w:rFonts w:asciiTheme="minorHAnsi" w:hAnsiTheme="minorHAnsi" w:cstheme="minorHAnsi"/>
          <w:lang w:val="en-IE" w:eastAsia="en-GB"/>
        </w:rPr>
      </w:pPr>
    </w:p>
    <w:p w:rsidR="00887262" w:rsidRPr="009160F7" w:rsidRDefault="007411C7" w:rsidP="007864AC">
      <w:pPr>
        <w:pStyle w:val="3"/>
        <w:spacing w:before="0" w:after="0"/>
        <w:rPr>
          <w:rFonts w:asciiTheme="minorHAnsi" w:hAnsiTheme="minorHAnsi" w:cstheme="minorHAnsi"/>
          <w:lang w:val="en-IE"/>
        </w:rPr>
      </w:pPr>
      <w:bookmarkStart w:id="33" w:name="_Toc510090185"/>
      <w:r>
        <w:rPr>
          <w:rFonts w:asciiTheme="minorHAnsi" w:hAnsiTheme="minorHAnsi" w:cstheme="minorHAnsi"/>
          <w:lang w:val="en-IE"/>
        </w:rPr>
        <w:t>Objectives and Methods of Implementation</w:t>
      </w:r>
      <w:bookmarkEnd w:id="33"/>
      <w:r w:rsidR="009160F7" w:rsidRPr="009160F7">
        <w:rPr>
          <w:rFonts w:asciiTheme="minorHAnsi" w:hAnsiTheme="minorHAnsi" w:cstheme="minorHAnsi"/>
          <w:lang w:val="en-IE"/>
        </w:rPr>
        <w:t xml:space="preserve"> </w:t>
      </w:r>
    </w:p>
    <w:p w:rsidR="00887262" w:rsidRPr="009160F7" w:rsidRDefault="00887262" w:rsidP="007864AC">
      <w:pPr>
        <w:rPr>
          <w:rFonts w:asciiTheme="minorHAnsi" w:hAnsiTheme="minorHAnsi" w:cstheme="minorHAnsi"/>
          <w:lang w:val="en-IE" w:eastAsia="en-GB"/>
        </w:rPr>
      </w:pPr>
    </w:p>
    <w:p w:rsidR="0054476D" w:rsidRDefault="008D29EC" w:rsidP="007864AC">
      <w:pPr>
        <w:pStyle w:val="ab"/>
        <w:jc w:val="both"/>
        <w:rPr>
          <w:rFonts w:asciiTheme="minorHAnsi" w:hAnsiTheme="minorHAnsi" w:cstheme="minorHAnsi"/>
          <w:lang w:val="en-IE"/>
        </w:rPr>
      </w:pPr>
      <w:r>
        <w:rPr>
          <w:rFonts w:asciiTheme="minorHAnsi" w:hAnsiTheme="minorHAnsi" w:cstheme="minorHAnsi"/>
          <w:lang w:val="en-IE"/>
        </w:rPr>
        <w:t>2018</w:t>
      </w:r>
      <w:r w:rsidR="009160F7" w:rsidRPr="00901676">
        <w:rPr>
          <w:rFonts w:asciiTheme="minorHAnsi" w:hAnsiTheme="minorHAnsi" w:cstheme="minorHAnsi"/>
          <w:lang w:val="en-IE"/>
        </w:rPr>
        <w:t xml:space="preserve"> EaP Civil Society Hackathon seek</w:t>
      </w:r>
      <w:r w:rsidR="00E57773">
        <w:rPr>
          <w:rFonts w:asciiTheme="minorHAnsi" w:hAnsiTheme="minorHAnsi" w:cstheme="minorHAnsi"/>
          <w:lang w:val="en-IE"/>
        </w:rPr>
        <w:t>s</w:t>
      </w:r>
      <w:r w:rsidR="009160F7" w:rsidRPr="00901676">
        <w:rPr>
          <w:rFonts w:asciiTheme="minorHAnsi" w:hAnsiTheme="minorHAnsi" w:cstheme="minorHAnsi"/>
          <w:lang w:val="en-IE"/>
        </w:rPr>
        <w:t xml:space="preserve"> to strengthen the role of civil society in reforms and democratic changes in the EaP region through the development of </w:t>
      </w:r>
      <w:r w:rsidR="00315702">
        <w:rPr>
          <w:rFonts w:asciiTheme="minorHAnsi" w:hAnsiTheme="minorHAnsi" w:cstheme="minorHAnsi"/>
          <w:lang w:val="en-IE"/>
        </w:rPr>
        <w:t xml:space="preserve">relevant </w:t>
      </w:r>
      <w:r w:rsidR="00431371">
        <w:rPr>
          <w:rFonts w:asciiTheme="minorHAnsi" w:hAnsiTheme="minorHAnsi" w:cstheme="minorHAnsi"/>
          <w:lang w:val="en-IE"/>
        </w:rPr>
        <w:t>ICT tools.  The ideas of</w:t>
      </w:r>
      <w:r w:rsidR="009160F7" w:rsidRPr="00901676">
        <w:rPr>
          <w:rFonts w:asciiTheme="minorHAnsi" w:hAnsiTheme="minorHAnsi" w:cstheme="minorHAnsi"/>
          <w:lang w:val="en-IE"/>
        </w:rPr>
        <w:t xml:space="preserve"> ICT tools</w:t>
      </w:r>
      <w:r w:rsidR="00431371">
        <w:rPr>
          <w:rFonts w:asciiTheme="minorHAnsi" w:hAnsiTheme="minorHAnsi" w:cstheme="minorHAnsi"/>
          <w:lang w:val="en-IE"/>
        </w:rPr>
        <w:t xml:space="preserve"> proposed by applicants</w:t>
      </w:r>
      <w:r w:rsidR="009160F7" w:rsidRPr="00901676">
        <w:rPr>
          <w:rFonts w:asciiTheme="minorHAnsi" w:hAnsiTheme="minorHAnsi" w:cstheme="minorHAnsi"/>
          <w:lang w:val="en-IE"/>
        </w:rPr>
        <w:t xml:space="preserve"> </w:t>
      </w:r>
      <w:r w:rsidR="00431371">
        <w:rPr>
          <w:rFonts w:asciiTheme="minorHAnsi" w:hAnsiTheme="minorHAnsi" w:cstheme="minorHAnsi"/>
          <w:lang w:val="en-IE"/>
        </w:rPr>
        <w:t>should</w:t>
      </w:r>
      <w:r w:rsidR="009160F7" w:rsidRPr="00901676">
        <w:rPr>
          <w:rFonts w:asciiTheme="minorHAnsi" w:hAnsiTheme="minorHAnsi" w:cstheme="minorHAnsi"/>
          <w:lang w:val="en-IE"/>
        </w:rPr>
        <w:t xml:space="preserve"> contribute to better dialogue and partnership between </w:t>
      </w:r>
      <w:r w:rsidR="007864AC">
        <w:rPr>
          <w:rFonts w:asciiTheme="minorHAnsi" w:hAnsiTheme="minorHAnsi" w:cstheme="minorHAnsi"/>
          <w:lang w:val="en-IE"/>
        </w:rPr>
        <w:t xml:space="preserve">citizens, </w:t>
      </w:r>
      <w:r w:rsidR="00431371">
        <w:rPr>
          <w:rFonts w:asciiTheme="minorHAnsi" w:hAnsiTheme="minorHAnsi" w:cstheme="minorHAnsi"/>
          <w:lang w:val="en-IE"/>
        </w:rPr>
        <w:t>civil society and governments</w:t>
      </w:r>
      <w:r w:rsidR="00366E88">
        <w:rPr>
          <w:rFonts w:asciiTheme="minorHAnsi" w:hAnsiTheme="minorHAnsi" w:cstheme="minorHAnsi"/>
          <w:lang w:val="en-IE"/>
        </w:rPr>
        <w:t>. Possi</w:t>
      </w:r>
      <w:r w:rsidR="0010361B">
        <w:rPr>
          <w:rFonts w:asciiTheme="minorHAnsi" w:hAnsiTheme="minorHAnsi" w:cstheme="minorHAnsi"/>
          <w:lang w:val="en-IE"/>
        </w:rPr>
        <w:t>ble topics can be, for example,</w:t>
      </w:r>
      <w:r w:rsidR="00107997">
        <w:rPr>
          <w:rFonts w:asciiTheme="minorHAnsi" w:hAnsiTheme="minorHAnsi" w:cstheme="minorHAnsi"/>
          <w:lang w:val="en-IE"/>
        </w:rPr>
        <w:t xml:space="preserve"> public monitoring of budget execution, election monitoring, citizens reporting, crime mapping, interactive mapping, citizen journalism, and many others.</w:t>
      </w:r>
    </w:p>
    <w:p w:rsidR="009160F7" w:rsidRDefault="009160F7" w:rsidP="007864AC">
      <w:pPr>
        <w:pStyle w:val="ab"/>
        <w:jc w:val="both"/>
        <w:rPr>
          <w:rFonts w:asciiTheme="minorHAnsi" w:hAnsiTheme="minorHAnsi" w:cstheme="minorHAnsi"/>
          <w:lang w:val="en-IE"/>
        </w:rPr>
      </w:pPr>
    </w:p>
    <w:p w:rsidR="00107997" w:rsidRDefault="0029244D" w:rsidP="007864AC">
      <w:pPr>
        <w:pStyle w:val="ab"/>
        <w:jc w:val="both"/>
        <w:rPr>
          <w:rFonts w:asciiTheme="minorHAnsi" w:hAnsiTheme="minorHAnsi" w:cstheme="minorHAnsi"/>
          <w:lang w:val="en-IE"/>
        </w:rPr>
      </w:pPr>
      <w:r>
        <w:rPr>
          <w:rFonts w:asciiTheme="minorHAnsi" w:hAnsiTheme="minorHAnsi" w:cstheme="minorHAnsi"/>
          <w:lang w:val="en-IE"/>
        </w:rPr>
        <w:t xml:space="preserve">Participants of the EaP Civil Society Hackathon will work </w:t>
      </w:r>
      <w:r w:rsidR="0054476D">
        <w:rPr>
          <w:rFonts w:asciiTheme="minorHAnsi" w:hAnsiTheme="minorHAnsi" w:cstheme="minorHAnsi"/>
          <w:lang w:val="en-IE"/>
        </w:rPr>
        <w:t xml:space="preserve">in </w:t>
      </w:r>
      <w:r w:rsidRPr="0054476D">
        <w:rPr>
          <w:rFonts w:asciiTheme="minorHAnsi" w:hAnsiTheme="minorHAnsi" w:cstheme="minorHAnsi"/>
          <w:u w:val="single"/>
          <w:lang w:val="en-IE"/>
        </w:rPr>
        <w:t>hack teams</w:t>
      </w:r>
      <w:r>
        <w:rPr>
          <w:rFonts w:asciiTheme="minorHAnsi" w:hAnsiTheme="minorHAnsi" w:cstheme="minorHAnsi"/>
          <w:lang w:val="en-IE"/>
        </w:rPr>
        <w:t xml:space="preserve"> consisting of three to four experts: one subject-matter expert from a civil society organisation (CSO), one or two IT professionals (programmers, coders, front-end developers, etc.) and a graphic designer.   </w:t>
      </w:r>
    </w:p>
    <w:p w:rsidR="0054476D" w:rsidRDefault="0054476D" w:rsidP="007864AC">
      <w:pPr>
        <w:pStyle w:val="ab"/>
        <w:jc w:val="both"/>
        <w:rPr>
          <w:rFonts w:asciiTheme="minorHAnsi" w:hAnsiTheme="minorHAnsi" w:cstheme="minorHAnsi"/>
          <w:lang w:val="en-IE"/>
        </w:rPr>
      </w:pPr>
    </w:p>
    <w:p w:rsidR="0054476D" w:rsidRDefault="0054476D" w:rsidP="007864AC">
      <w:pPr>
        <w:pStyle w:val="ab"/>
        <w:jc w:val="both"/>
        <w:rPr>
          <w:rFonts w:asciiTheme="minorHAnsi" w:hAnsiTheme="minorHAnsi" w:cstheme="minorHAnsi"/>
          <w:lang w:val="en-IE"/>
        </w:rPr>
      </w:pPr>
      <w:r>
        <w:rPr>
          <w:rFonts w:asciiTheme="minorHAnsi" w:hAnsiTheme="minorHAnsi" w:cstheme="minorHAnsi"/>
          <w:lang w:val="en-IE"/>
        </w:rPr>
        <w:t xml:space="preserve">Participation in 2018 EaP Civil Society Hackathon is open to all </w:t>
      </w:r>
      <w:r w:rsidR="007411C7">
        <w:rPr>
          <w:rFonts w:asciiTheme="minorHAnsi" w:hAnsiTheme="minorHAnsi" w:cstheme="minorHAnsi"/>
          <w:lang w:val="en-IE"/>
        </w:rPr>
        <w:t xml:space="preserve">citizens of EaP </w:t>
      </w:r>
      <w:r w:rsidR="00366E88">
        <w:rPr>
          <w:rFonts w:asciiTheme="minorHAnsi" w:hAnsiTheme="minorHAnsi" w:cstheme="minorHAnsi"/>
          <w:lang w:val="en-IE"/>
        </w:rPr>
        <w:t>countries</w:t>
      </w:r>
      <w:r w:rsidR="007411C7">
        <w:rPr>
          <w:rFonts w:asciiTheme="minorHAnsi" w:hAnsiTheme="minorHAnsi" w:cstheme="minorHAnsi"/>
          <w:lang w:val="en-IE"/>
        </w:rPr>
        <w:t xml:space="preserve"> with a strong civil position and real experience of civic work, regardless of their experience in working for a CSO. In this way, t</w:t>
      </w:r>
      <w:r>
        <w:rPr>
          <w:rFonts w:asciiTheme="minorHAnsi" w:hAnsiTheme="minorHAnsi" w:cstheme="minorHAnsi"/>
          <w:lang w:val="en-IE"/>
        </w:rPr>
        <w:t xml:space="preserve">he EU-funded EaP Civil Society Facility pursues to engage young activists outside of traditional CSOs into development of their home countries. </w:t>
      </w:r>
    </w:p>
    <w:p w:rsidR="00467890" w:rsidRDefault="00467890" w:rsidP="007864AC">
      <w:pPr>
        <w:pStyle w:val="ab"/>
        <w:jc w:val="both"/>
        <w:rPr>
          <w:rFonts w:asciiTheme="minorHAnsi" w:hAnsiTheme="minorHAnsi" w:cstheme="minorHAnsi"/>
          <w:lang w:val="en-IE"/>
        </w:rPr>
      </w:pPr>
    </w:p>
    <w:p w:rsidR="00467890" w:rsidRDefault="00467890" w:rsidP="007864AC">
      <w:pPr>
        <w:pStyle w:val="ab"/>
        <w:jc w:val="both"/>
        <w:rPr>
          <w:rFonts w:asciiTheme="minorHAnsi" w:hAnsiTheme="minorHAnsi" w:cstheme="minorHAnsi"/>
          <w:lang w:val="en-IE"/>
        </w:rPr>
      </w:pPr>
      <w:r>
        <w:rPr>
          <w:rFonts w:asciiTheme="minorHAnsi" w:hAnsiTheme="minorHAnsi" w:cstheme="minorHAnsi"/>
          <w:lang w:val="en-IE"/>
        </w:rPr>
        <w:t xml:space="preserve">On the final day of 2018 EaP Civil Society hackathon, an independent jury and participants will vote for the </w:t>
      </w:r>
      <w:r w:rsidRPr="00467890">
        <w:rPr>
          <w:rFonts w:asciiTheme="minorHAnsi" w:hAnsiTheme="minorHAnsi" w:cstheme="minorHAnsi"/>
          <w:lang w:val="en-IE"/>
        </w:rPr>
        <w:t xml:space="preserve">best ICT tool developed during the </w:t>
      </w:r>
      <w:r>
        <w:rPr>
          <w:rFonts w:asciiTheme="minorHAnsi" w:hAnsiTheme="minorHAnsi" w:cstheme="minorHAnsi"/>
          <w:lang w:val="en-IE"/>
        </w:rPr>
        <w:t xml:space="preserve">Hackathon. </w:t>
      </w:r>
      <w:r w:rsidR="009300BC">
        <w:rPr>
          <w:rFonts w:asciiTheme="minorHAnsi" w:hAnsiTheme="minorHAnsi" w:cstheme="minorHAnsi"/>
          <w:lang w:val="en-IE"/>
        </w:rPr>
        <w:t xml:space="preserve">Three top-scoring ICT tool ideas will be nominated for </w:t>
      </w:r>
      <w:r w:rsidR="009300BC" w:rsidRPr="00826C1F">
        <w:rPr>
          <w:rFonts w:asciiTheme="minorHAnsi" w:hAnsiTheme="minorHAnsi" w:cstheme="minorHAnsi"/>
          <w:u w:val="single"/>
          <w:lang w:val="en-IE"/>
        </w:rPr>
        <w:t>Digitalisation for Civil Society Award</w:t>
      </w:r>
      <w:r w:rsidR="009300BC">
        <w:rPr>
          <w:rFonts w:asciiTheme="minorHAnsi" w:hAnsiTheme="minorHAnsi" w:cstheme="minorHAnsi"/>
          <w:lang w:val="en-IE"/>
        </w:rPr>
        <w:t xml:space="preserve">, a special facility that seeks to support the full-fledge development of the best </w:t>
      </w:r>
      <w:r w:rsidR="009300BC" w:rsidRPr="00901676">
        <w:rPr>
          <w:rFonts w:asciiTheme="minorHAnsi" w:hAnsiTheme="minorHAnsi" w:cstheme="minorHAnsi"/>
          <w:lang w:val="en-IE"/>
        </w:rPr>
        <w:t>ICT tool</w:t>
      </w:r>
      <w:r w:rsidR="009300BC">
        <w:rPr>
          <w:rFonts w:asciiTheme="minorHAnsi" w:hAnsiTheme="minorHAnsi" w:cstheme="minorHAnsi"/>
          <w:lang w:val="en-IE"/>
        </w:rPr>
        <w:t xml:space="preserve"> designed by participants of 2018 Hackathon</w:t>
      </w:r>
      <w:r>
        <w:rPr>
          <w:rFonts w:asciiTheme="minorHAnsi" w:hAnsiTheme="minorHAnsi" w:cstheme="minorHAnsi"/>
          <w:lang w:val="en-IE"/>
        </w:rPr>
        <w:t>.</w:t>
      </w:r>
      <w:r w:rsidR="009300BC">
        <w:rPr>
          <w:rFonts w:asciiTheme="minorHAnsi" w:hAnsiTheme="minorHAnsi" w:cstheme="minorHAnsi"/>
          <w:lang w:val="en-IE"/>
        </w:rPr>
        <w:t xml:space="preserve"> The nominees will be invited to apply for the Award within the Restricted Call for Applications. </w:t>
      </w:r>
    </w:p>
    <w:p w:rsidR="009300BC" w:rsidRDefault="009300BC" w:rsidP="007864AC">
      <w:pPr>
        <w:pStyle w:val="ab"/>
        <w:jc w:val="both"/>
        <w:rPr>
          <w:rFonts w:asciiTheme="minorHAnsi" w:hAnsiTheme="minorHAnsi" w:cstheme="minorHAnsi"/>
          <w:lang w:val="en-IE"/>
        </w:rPr>
      </w:pPr>
    </w:p>
    <w:p w:rsidR="009300BC" w:rsidRPr="00901676" w:rsidRDefault="009300BC" w:rsidP="007864AC">
      <w:pPr>
        <w:pStyle w:val="ab"/>
        <w:jc w:val="both"/>
        <w:rPr>
          <w:rFonts w:asciiTheme="minorHAnsi" w:hAnsiTheme="minorHAnsi" w:cstheme="minorHAnsi"/>
          <w:lang w:val="en-IE"/>
        </w:rPr>
      </w:pPr>
      <w:r>
        <w:rPr>
          <w:rFonts w:asciiTheme="minorHAnsi" w:hAnsiTheme="minorHAnsi" w:cstheme="minorHAnsi"/>
          <w:lang w:val="en-IE" w:eastAsia="en-GB"/>
        </w:rPr>
        <w:t xml:space="preserve">Based on the applications submitted within this Call, the independent Selection Committee will select one of the three proposed ICT tool ideas for the full development and launch. </w:t>
      </w:r>
      <w:r w:rsidRPr="0004792E">
        <w:rPr>
          <w:rFonts w:asciiTheme="minorHAnsi" w:hAnsiTheme="minorHAnsi" w:cstheme="minorHAnsi"/>
          <w:lang w:val="en-IE" w:eastAsia="en-GB"/>
        </w:rPr>
        <w:t xml:space="preserve">The decision of the </w:t>
      </w:r>
      <w:r>
        <w:rPr>
          <w:rFonts w:asciiTheme="minorHAnsi" w:hAnsiTheme="minorHAnsi" w:cstheme="minorHAnsi"/>
          <w:lang w:val="en-IE" w:eastAsia="en-GB"/>
        </w:rPr>
        <w:t>Selection Committee</w:t>
      </w:r>
      <w:r w:rsidRPr="0004792E">
        <w:rPr>
          <w:rFonts w:asciiTheme="minorHAnsi" w:hAnsiTheme="minorHAnsi" w:cstheme="minorHAnsi"/>
          <w:lang w:val="en-IE" w:eastAsia="en-GB"/>
        </w:rPr>
        <w:t xml:space="preserve"> and TA Team on the </w:t>
      </w:r>
      <w:r>
        <w:rPr>
          <w:rFonts w:asciiTheme="minorHAnsi" w:hAnsiTheme="minorHAnsi" w:cstheme="minorHAnsi"/>
          <w:lang w:val="en-IE" w:eastAsia="en-GB"/>
        </w:rPr>
        <w:t xml:space="preserve">winner and the </w:t>
      </w:r>
      <w:r w:rsidRPr="0004792E">
        <w:rPr>
          <w:rFonts w:asciiTheme="minorHAnsi" w:hAnsiTheme="minorHAnsi" w:cstheme="minorHAnsi"/>
          <w:lang w:val="en-IE" w:eastAsia="en-GB"/>
        </w:rPr>
        <w:t>amount of the financial support is final.</w:t>
      </w:r>
    </w:p>
    <w:p w:rsidR="00F37B18" w:rsidRPr="009160F7" w:rsidRDefault="00F37B18" w:rsidP="007864AC">
      <w:pPr>
        <w:rPr>
          <w:rFonts w:asciiTheme="minorHAnsi" w:hAnsiTheme="minorHAnsi" w:cstheme="minorHAnsi"/>
          <w:lang w:val="en-IE" w:eastAsia="en-GB"/>
        </w:rPr>
      </w:pPr>
    </w:p>
    <w:p w:rsidR="0092351A" w:rsidRPr="009160F7" w:rsidRDefault="00315702" w:rsidP="007864AC">
      <w:pPr>
        <w:pStyle w:val="3"/>
        <w:spacing w:before="0" w:after="0"/>
        <w:rPr>
          <w:rFonts w:asciiTheme="minorHAnsi" w:hAnsiTheme="minorHAnsi" w:cstheme="minorHAnsi"/>
          <w:lang w:val="en-IE"/>
        </w:rPr>
      </w:pPr>
      <w:bookmarkStart w:id="34" w:name="_Toc510090186"/>
      <w:r>
        <w:rPr>
          <w:rFonts w:asciiTheme="minorHAnsi" w:hAnsiTheme="minorHAnsi" w:cstheme="minorHAnsi"/>
          <w:lang w:val="en-IE"/>
        </w:rPr>
        <w:lastRenderedPageBreak/>
        <w:t>Cost of Participation</w:t>
      </w:r>
      <w:bookmarkEnd w:id="34"/>
    </w:p>
    <w:p w:rsidR="00D544DF" w:rsidRDefault="00D544DF" w:rsidP="007864AC">
      <w:pPr>
        <w:pStyle w:val="ab"/>
        <w:jc w:val="both"/>
        <w:rPr>
          <w:rFonts w:asciiTheme="minorHAnsi" w:hAnsiTheme="minorHAnsi" w:cstheme="minorHAnsi"/>
          <w:lang w:val="en-IE"/>
        </w:rPr>
      </w:pPr>
    </w:p>
    <w:p w:rsidR="00315702" w:rsidRPr="00901676" w:rsidRDefault="00315702" w:rsidP="007864AC">
      <w:pPr>
        <w:pStyle w:val="ab"/>
        <w:jc w:val="both"/>
        <w:rPr>
          <w:rFonts w:asciiTheme="minorHAnsi" w:hAnsiTheme="minorHAnsi" w:cstheme="minorHAnsi"/>
          <w:lang w:val="en-IE"/>
        </w:rPr>
      </w:pPr>
      <w:r w:rsidRPr="00901676">
        <w:rPr>
          <w:rFonts w:asciiTheme="minorHAnsi" w:hAnsiTheme="minorHAnsi" w:cstheme="minorHAnsi"/>
          <w:lang w:val="en-IE"/>
        </w:rPr>
        <w:t xml:space="preserve">Participation in </w:t>
      </w:r>
      <w:r>
        <w:rPr>
          <w:rFonts w:asciiTheme="minorHAnsi" w:hAnsiTheme="minorHAnsi" w:cstheme="minorHAnsi"/>
          <w:lang w:val="en-IE"/>
        </w:rPr>
        <w:t>the EaP Civil Society Hackathon</w:t>
      </w:r>
      <w:r w:rsidRPr="00901676">
        <w:rPr>
          <w:rFonts w:asciiTheme="minorHAnsi" w:hAnsiTheme="minorHAnsi" w:cstheme="minorHAnsi"/>
          <w:lang w:val="en-IE"/>
        </w:rPr>
        <w:t xml:space="preserve"> is free.</w:t>
      </w:r>
    </w:p>
    <w:p w:rsidR="00315702" w:rsidRPr="00901676" w:rsidRDefault="00315702" w:rsidP="007864AC">
      <w:pPr>
        <w:pStyle w:val="ab"/>
        <w:jc w:val="both"/>
        <w:rPr>
          <w:rFonts w:asciiTheme="minorHAnsi" w:hAnsiTheme="minorHAnsi" w:cstheme="minorHAnsi"/>
          <w:lang w:val="en-IE"/>
        </w:rPr>
      </w:pPr>
    </w:p>
    <w:p w:rsidR="00315702" w:rsidRPr="00901676" w:rsidRDefault="00315702" w:rsidP="007864AC">
      <w:pPr>
        <w:pStyle w:val="ab"/>
        <w:jc w:val="both"/>
        <w:rPr>
          <w:rFonts w:asciiTheme="minorHAnsi" w:hAnsiTheme="minorHAnsi" w:cstheme="minorHAnsi"/>
          <w:lang w:val="en-IE"/>
        </w:rPr>
      </w:pPr>
      <w:r w:rsidRPr="00901676">
        <w:rPr>
          <w:rFonts w:asciiTheme="minorHAnsi" w:hAnsiTheme="minorHAnsi" w:cstheme="minorHAnsi"/>
          <w:lang w:val="en-IE"/>
        </w:rPr>
        <w:t xml:space="preserve">Organisers cover travel and </w:t>
      </w:r>
      <w:r w:rsidR="00C0302B">
        <w:rPr>
          <w:rFonts w:asciiTheme="minorHAnsi" w:hAnsiTheme="minorHAnsi" w:cstheme="minorHAnsi"/>
          <w:lang w:val="en-IE"/>
        </w:rPr>
        <w:t>accommodation</w:t>
      </w:r>
      <w:r w:rsidRPr="00901676">
        <w:rPr>
          <w:rFonts w:asciiTheme="minorHAnsi" w:hAnsiTheme="minorHAnsi" w:cstheme="minorHAnsi"/>
          <w:lang w:val="en-IE"/>
        </w:rPr>
        <w:t xml:space="preserve"> expenses of </w:t>
      </w:r>
      <w:r w:rsidR="00C0302B">
        <w:rPr>
          <w:rFonts w:asciiTheme="minorHAnsi" w:hAnsiTheme="minorHAnsi" w:cstheme="minorHAnsi"/>
          <w:lang w:val="en-IE"/>
        </w:rPr>
        <w:t>2018</w:t>
      </w:r>
      <w:r w:rsidRPr="00901676">
        <w:rPr>
          <w:rFonts w:asciiTheme="minorHAnsi" w:hAnsiTheme="minorHAnsi" w:cstheme="minorHAnsi"/>
          <w:lang w:val="en-IE"/>
        </w:rPr>
        <w:t xml:space="preserve"> EaP Civil Society Hackathon</w:t>
      </w:r>
      <w:r w:rsidR="0093065B" w:rsidRPr="0093065B">
        <w:rPr>
          <w:rFonts w:asciiTheme="minorHAnsi" w:hAnsiTheme="minorHAnsi" w:cstheme="minorHAnsi"/>
          <w:lang w:val="en-IE"/>
        </w:rPr>
        <w:t xml:space="preserve"> </w:t>
      </w:r>
      <w:r w:rsidR="0093065B">
        <w:rPr>
          <w:rFonts w:asciiTheme="minorHAnsi" w:hAnsiTheme="minorHAnsi" w:cstheme="minorHAnsi"/>
          <w:lang w:val="en-IE"/>
        </w:rPr>
        <w:t>participants</w:t>
      </w:r>
      <w:r w:rsidRPr="00901676">
        <w:rPr>
          <w:rFonts w:asciiTheme="minorHAnsi" w:hAnsiTheme="minorHAnsi" w:cstheme="minorHAnsi"/>
          <w:lang w:val="en-IE"/>
        </w:rPr>
        <w:t xml:space="preserve">, including: </w:t>
      </w:r>
    </w:p>
    <w:p w:rsidR="00315702" w:rsidRPr="00901676" w:rsidRDefault="00315702" w:rsidP="007864AC">
      <w:pPr>
        <w:pStyle w:val="ab"/>
        <w:numPr>
          <w:ilvl w:val="0"/>
          <w:numId w:val="32"/>
        </w:numPr>
        <w:jc w:val="both"/>
        <w:rPr>
          <w:rFonts w:asciiTheme="minorHAnsi" w:hAnsiTheme="minorHAnsi" w:cstheme="minorHAnsi"/>
          <w:lang w:val="en-IE"/>
        </w:rPr>
      </w:pPr>
      <w:r w:rsidRPr="00901676">
        <w:rPr>
          <w:rFonts w:asciiTheme="minorHAnsi" w:hAnsiTheme="minorHAnsi" w:cstheme="minorHAnsi"/>
          <w:lang w:val="en-IE"/>
        </w:rPr>
        <w:t xml:space="preserve">travel expenses outside or within the host country: a return trip between the address specified in the application </w:t>
      </w:r>
      <w:r w:rsidR="0090047B">
        <w:rPr>
          <w:rFonts w:asciiTheme="minorHAnsi" w:hAnsiTheme="minorHAnsi" w:cstheme="minorHAnsi"/>
          <w:lang w:val="en-IE"/>
        </w:rPr>
        <w:t xml:space="preserve">(an EaP country) </w:t>
      </w:r>
      <w:r w:rsidRPr="00901676">
        <w:rPr>
          <w:rFonts w:asciiTheme="minorHAnsi" w:hAnsiTheme="minorHAnsi" w:cstheme="minorHAnsi"/>
          <w:lang w:val="en-IE"/>
        </w:rPr>
        <w:t xml:space="preserve">and the hosting city </w:t>
      </w:r>
      <w:r>
        <w:rPr>
          <w:rFonts w:asciiTheme="minorHAnsi" w:hAnsiTheme="minorHAnsi" w:cstheme="minorHAnsi"/>
          <w:lang w:val="en-IE"/>
        </w:rPr>
        <w:t>– Minsk, Belarus</w:t>
      </w:r>
    </w:p>
    <w:p w:rsidR="00315702" w:rsidRDefault="00315702" w:rsidP="007864AC">
      <w:pPr>
        <w:pStyle w:val="ab"/>
        <w:numPr>
          <w:ilvl w:val="0"/>
          <w:numId w:val="32"/>
        </w:numPr>
        <w:jc w:val="both"/>
        <w:rPr>
          <w:rFonts w:asciiTheme="minorHAnsi" w:hAnsiTheme="minorHAnsi" w:cstheme="minorHAnsi"/>
          <w:lang w:val="en-IE"/>
        </w:rPr>
      </w:pPr>
      <w:r w:rsidRPr="00901676">
        <w:rPr>
          <w:rFonts w:asciiTheme="minorHAnsi" w:hAnsiTheme="minorHAnsi" w:cstheme="minorHAnsi"/>
          <w:lang w:val="en-IE"/>
        </w:rPr>
        <w:t xml:space="preserve">hotel accommodations for the period of </w:t>
      </w:r>
      <w:r w:rsidR="00C0302B">
        <w:rPr>
          <w:rFonts w:asciiTheme="minorHAnsi" w:hAnsiTheme="minorHAnsi" w:cstheme="minorHAnsi"/>
          <w:lang w:val="en-IE"/>
        </w:rPr>
        <w:t>2018</w:t>
      </w:r>
      <w:r w:rsidRPr="00901676">
        <w:rPr>
          <w:rFonts w:asciiTheme="minorHAnsi" w:hAnsiTheme="minorHAnsi" w:cstheme="minorHAnsi"/>
          <w:lang w:val="en-IE"/>
        </w:rPr>
        <w:t xml:space="preserve"> EaP Civil Society Hackathon</w:t>
      </w:r>
      <w:r>
        <w:rPr>
          <w:rFonts w:asciiTheme="minorHAnsi" w:hAnsiTheme="minorHAnsi" w:cstheme="minorHAnsi"/>
          <w:lang w:val="en-IE"/>
        </w:rPr>
        <w:t xml:space="preserve"> (</w:t>
      </w:r>
      <w:r w:rsidR="001005C7">
        <w:rPr>
          <w:rFonts w:asciiTheme="minorHAnsi" w:hAnsiTheme="minorHAnsi" w:cstheme="minorHAnsi"/>
          <w:lang w:val="en-IE"/>
        </w:rPr>
        <w:t>1-3</w:t>
      </w:r>
      <w:r>
        <w:rPr>
          <w:rFonts w:asciiTheme="minorHAnsi" w:hAnsiTheme="minorHAnsi" w:cstheme="minorHAnsi"/>
          <w:lang w:val="en-IE"/>
        </w:rPr>
        <w:t xml:space="preserve"> June 2018)</w:t>
      </w:r>
    </w:p>
    <w:p w:rsidR="00C0302B" w:rsidRDefault="00315702" w:rsidP="007864AC">
      <w:pPr>
        <w:pStyle w:val="ab"/>
        <w:numPr>
          <w:ilvl w:val="0"/>
          <w:numId w:val="32"/>
        </w:numPr>
        <w:jc w:val="both"/>
        <w:rPr>
          <w:rFonts w:asciiTheme="minorHAnsi" w:hAnsiTheme="minorHAnsi" w:cstheme="minorHAnsi"/>
          <w:lang w:val="en-IE"/>
        </w:rPr>
      </w:pPr>
      <w:r w:rsidRPr="00315702">
        <w:rPr>
          <w:rFonts w:asciiTheme="minorHAnsi" w:hAnsiTheme="minorHAnsi" w:cstheme="minorHAnsi"/>
          <w:lang w:val="en-IE"/>
        </w:rPr>
        <w:t xml:space="preserve">meals for the period of </w:t>
      </w:r>
      <w:r w:rsidR="00C0302B">
        <w:rPr>
          <w:rFonts w:asciiTheme="minorHAnsi" w:hAnsiTheme="minorHAnsi" w:cstheme="minorHAnsi"/>
          <w:lang w:val="en-IE"/>
        </w:rPr>
        <w:t>2018</w:t>
      </w:r>
      <w:r w:rsidRPr="00315702">
        <w:rPr>
          <w:rFonts w:asciiTheme="minorHAnsi" w:hAnsiTheme="minorHAnsi" w:cstheme="minorHAnsi"/>
          <w:lang w:val="en-IE"/>
        </w:rPr>
        <w:t xml:space="preserve"> EaP Civil Society Hackathon</w:t>
      </w:r>
      <w:r>
        <w:rPr>
          <w:rFonts w:asciiTheme="minorHAnsi" w:hAnsiTheme="minorHAnsi" w:cstheme="minorHAnsi"/>
          <w:lang w:val="en-IE"/>
        </w:rPr>
        <w:t xml:space="preserve"> (</w:t>
      </w:r>
      <w:r w:rsidR="001005C7">
        <w:rPr>
          <w:rFonts w:asciiTheme="minorHAnsi" w:hAnsiTheme="minorHAnsi" w:cstheme="minorHAnsi"/>
          <w:lang w:val="en-IE"/>
        </w:rPr>
        <w:t>1-3</w:t>
      </w:r>
      <w:r>
        <w:rPr>
          <w:rFonts w:asciiTheme="minorHAnsi" w:hAnsiTheme="minorHAnsi" w:cstheme="minorHAnsi"/>
          <w:lang w:val="en-IE"/>
        </w:rPr>
        <w:t xml:space="preserve"> June 2018)</w:t>
      </w:r>
    </w:p>
    <w:p w:rsidR="0092351A" w:rsidRPr="00315702" w:rsidRDefault="00C0302B" w:rsidP="007864AC">
      <w:pPr>
        <w:pStyle w:val="ab"/>
        <w:numPr>
          <w:ilvl w:val="0"/>
          <w:numId w:val="32"/>
        </w:numPr>
        <w:jc w:val="both"/>
        <w:rPr>
          <w:rFonts w:asciiTheme="minorHAnsi" w:hAnsiTheme="minorHAnsi" w:cstheme="minorHAnsi"/>
          <w:lang w:val="en-IE"/>
        </w:rPr>
      </w:pPr>
      <w:r>
        <w:rPr>
          <w:rFonts w:asciiTheme="minorHAnsi" w:hAnsiTheme="minorHAnsi" w:cstheme="minorHAnsi"/>
          <w:lang w:val="en-IE"/>
        </w:rPr>
        <w:t xml:space="preserve">Per diems </w:t>
      </w:r>
      <w:r w:rsidR="00FA59A8">
        <w:rPr>
          <w:rFonts w:asciiTheme="minorHAnsi" w:hAnsiTheme="minorHAnsi" w:cstheme="minorHAnsi"/>
          <w:lang w:val="en-IE"/>
        </w:rPr>
        <w:t xml:space="preserve">for participants outside of Belarus </w:t>
      </w:r>
      <w:r>
        <w:rPr>
          <w:rFonts w:asciiTheme="minorHAnsi" w:hAnsiTheme="minorHAnsi" w:cstheme="minorHAnsi"/>
          <w:lang w:val="en-IE"/>
        </w:rPr>
        <w:t>for the period of 2018</w:t>
      </w:r>
      <w:r w:rsidRPr="00315702">
        <w:rPr>
          <w:rFonts w:asciiTheme="minorHAnsi" w:hAnsiTheme="minorHAnsi" w:cstheme="minorHAnsi"/>
          <w:lang w:val="en-IE"/>
        </w:rPr>
        <w:t xml:space="preserve"> EaP Civil Society Hackathon</w:t>
      </w:r>
      <w:r>
        <w:rPr>
          <w:rFonts w:asciiTheme="minorHAnsi" w:hAnsiTheme="minorHAnsi" w:cstheme="minorHAnsi"/>
          <w:lang w:val="en-IE"/>
        </w:rPr>
        <w:t xml:space="preserve"> (</w:t>
      </w:r>
      <w:r w:rsidR="001005C7">
        <w:rPr>
          <w:rFonts w:asciiTheme="minorHAnsi" w:hAnsiTheme="minorHAnsi" w:cstheme="minorHAnsi"/>
          <w:lang w:val="en-IE"/>
        </w:rPr>
        <w:t>1-3</w:t>
      </w:r>
      <w:r>
        <w:rPr>
          <w:rFonts w:asciiTheme="minorHAnsi" w:hAnsiTheme="minorHAnsi" w:cstheme="minorHAnsi"/>
          <w:lang w:val="en-IE"/>
        </w:rPr>
        <w:t xml:space="preserve"> June 2018)</w:t>
      </w:r>
    </w:p>
    <w:p w:rsidR="0092351A" w:rsidRPr="009160F7" w:rsidRDefault="0092351A" w:rsidP="007864AC">
      <w:pPr>
        <w:rPr>
          <w:rFonts w:asciiTheme="minorHAnsi" w:hAnsiTheme="minorHAnsi" w:cstheme="minorHAnsi"/>
          <w:lang w:val="en-IE"/>
        </w:rPr>
      </w:pPr>
    </w:p>
    <w:p w:rsidR="00070E6A" w:rsidRDefault="00070E6A" w:rsidP="007864AC">
      <w:pPr>
        <w:pStyle w:val="3"/>
        <w:spacing w:before="0" w:after="0"/>
        <w:rPr>
          <w:rFonts w:asciiTheme="minorHAnsi" w:hAnsiTheme="minorHAnsi" w:cstheme="minorHAnsi"/>
          <w:lang w:val="en-IE"/>
        </w:rPr>
      </w:pPr>
      <w:bookmarkStart w:id="35" w:name="_Toc445824867"/>
      <w:bookmarkStart w:id="36" w:name="_Toc510090187"/>
      <w:r w:rsidRPr="009160F7">
        <w:rPr>
          <w:rFonts w:asciiTheme="minorHAnsi" w:hAnsiTheme="minorHAnsi" w:cstheme="minorHAnsi"/>
          <w:lang w:val="en-IE"/>
        </w:rPr>
        <w:t xml:space="preserve">Financial Support Available </w:t>
      </w:r>
      <w:r>
        <w:rPr>
          <w:rFonts w:asciiTheme="minorHAnsi" w:hAnsiTheme="minorHAnsi" w:cstheme="minorHAnsi"/>
          <w:lang w:val="en-IE"/>
        </w:rPr>
        <w:t>to</w:t>
      </w:r>
      <w:r w:rsidRPr="009160F7">
        <w:rPr>
          <w:rFonts w:asciiTheme="minorHAnsi" w:hAnsiTheme="minorHAnsi" w:cstheme="minorHAnsi"/>
          <w:lang w:val="en-IE"/>
        </w:rPr>
        <w:t xml:space="preserve"> </w:t>
      </w:r>
      <w:r>
        <w:rPr>
          <w:rFonts w:asciiTheme="minorHAnsi" w:hAnsiTheme="minorHAnsi" w:cstheme="minorHAnsi"/>
          <w:lang w:val="en-IE"/>
        </w:rPr>
        <w:t>Winner</w:t>
      </w:r>
      <w:bookmarkEnd w:id="36"/>
    </w:p>
    <w:p w:rsidR="00D544DF" w:rsidRDefault="00D544DF" w:rsidP="007864AC">
      <w:pPr>
        <w:pStyle w:val="ab"/>
        <w:jc w:val="both"/>
        <w:rPr>
          <w:rFonts w:asciiTheme="minorHAnsi" w:hAnsiTheme="minorHAnsi" w:cstheme="minorHAnsi"/>
          <w:lang w:val="en-IE"/>
        </w:rPr>
      </w:pPr>
    </w:p>
    <w:p w:rsidR="00557B85" w:rsidRPr="00901676" w:rsidRDefault="00557B85" w:rsidP="0014008D">
      <w:pPr>
        <w:pStyle w:val="ab"/>
        <w:jc w:val="both"/>
        <w:rPr>
          <w:rFonts w:asciiTheme="minorHAnsi" w:hAnsiTheme="minorHAnsi" w:cstheme="minorHAnsi"/>
          <w:szCs w:val="20"/>
          <w:shd w:val="clear" w:color="auto" w:fill="FFFFFF"/>
          <w:lang w:val="en-IE"/>
        </w:rPr>
      </w:pPr>
      <w:r>
        <w:rPr>
          <w:rFonts w:asciiTheme="minorHAnsi" w:hAnsiTheme="minorHAnsi" w:cstheme="minorHAnsi"/>
          <w:lang w:val="en-IE"/>
        </w:rPr>
        <w:t xml:space="preserve">The </w:t>
      </w:r>
      <w:r w:rsidR="001035BC">
        <w:rPr>
          <w:rFonts w:asciiTheme="minorHAnsi" w:hAnsiTheme="minorHAnsi" w:cstheme="minorHAnsi"/>
          <w:lang w:val="en-IE"/>
        </w:rPr>
        <w:t>TA team</w:t>
      </w:r>
      <w:r w:rsidRPr="00901676">
        <w:rPr>
          <w:rFonts w:asciiTheme="minorHAnsi" w:hAnsiTheme="minorHAnsi" w:cstheme="minorHAnsi"/>
          <w:lang w:val="en-IE"/>
        </w:rPr>
        <w:t xml:space="preserve"> makes sure the winning </w:t>
      </w:r>
      <w:r>
        <w:rPr>
          <w:rFonts w:asciiTheme="minorHAnsi" w:hAnsiTheme="minorHAnsi" w:cstheme="minorHAnsi"/>
          <w:lang w:val="en-IE"/>
        </w:rPr>
        <w:t xml:space="preserve">ICT tool </w:t>
      </w:r>
      <w:r w:rsidRPr="00901676">
        <w:rPr>
          <w:rFonts w:asciiTheme="minorHAnsi" w:hAnsiTheme="minorHAnsi" w:cstheme="minorHAnsi"/>
          <w:lang w:val="en-IE"/>
        </w:rPr>
        <w:t xml:space="preserve">is fully developed and launched. </w:t>
      </w:r>
    </w:p>
    <w:p w:rsidR="00557B85" w:rsidRPr="00901676" w:rsidRDefault="00557B85" w:rsidP="007864AC">
      <w:pPr>
        <w:pStyle w:val="ad"/>
        <w:rPr>
          <w:rFonts w:cstheme="minorHAnsi"/>
          <w:lang w:val="en-IE"/>
        </w:rPr>
      </w:pPr>
    </w:p>
    <w:p w:rsidR="00557B85" w:rsidRDefault="00557B85" w:rsidP="0091275E">
      <w:pPr>
        <w:rPr>
          <w:lang w:val="en-IE"/>
        </w:rPr>
      </w:pPr>
      <w:r w:rsidRPr="00901676">
        <w:rPr>
          <w:lang w:val="en-IE"/>
        </w:rPr>
        <w:t xml:space="preserve">The type and amount of support for the </w:t>
      </w:r>
      <w:r w:rsidR="009300BC">
        <w:rPr>
          <w:lang w:val="en-IE"/>
        </w:rPr>
        <w:t>winner</w:t>
      </w:r>
      <w:r w:rsidRPr="00901676">
        <w:rPr>
          <w:lang w:val="en-IE"/>
        </w:rPr>
        <w:t xml:space="preserve"> will be determined on a case-by-case basis depending on the subject matter of the project, technical and innovative value of the project, etc., as well as in accordance with the terms of the memoranda on co</w:t>
      </w:r>
      <w:r>
        <w:rPr>
          <w:lang w:val="en-IE"/>
        </w:rPr>
        <w:t>-</w:t>
      </w:r>
      <w:r w:rsidRPr="00901676">
        <w:rPr>
          <w:lang w:val="en-IE"/>
        </w:rPr>
        <w:t xml:space="preserve">operation between the </w:t>
      </w:r>
      <w:r w:rsidR="00445199">
        <w:rPr>
          <w:lang w:val="en-IE"/>
        </w:rPr>
        <w:t xml:space="preserve">TA </w:t>
      </w:r>
      <w:r>
        <w:rPr>
          <w:lang w:val="en-IE"/>
        </w:rPr>
        <w:t>project</w:t>
      </w:r>
      <w:r w:rsidRPr="00901676">
        <w:rPr>
          <w:lang w:val="en-IE"/>
        </w:rPr>
        <w:t xml:space="preserve"> and </w:t>
      </w:r>
      <w:r>
        <w:rPr>
          <w:lang w:val="en-IE"/>
        </w:rPr>
        <w:t xml:space="preserve">the </w:t>
      </w:r>
      <w:r w:rsidR="009300BC">
        <w:rPr>
          <w:lang w:val="en-IE"/>
        </w:rPr>
        <w:t>successful applicant</w:t>
      </w:r>
      <w:r w:rsidRPr="00901676">
        <w:rPr>
          <w:lang w:val="en-IE"/>
        </w:rPr>
        <w:t>.</w:t>
      </w:r>
    </w:p>
    <w:p w:rsidR="00557B85" w:rsidRPr="00901676" w:rsidRDefault="00557B85" w:rsidP="0091275E">
      <w:pPr>
        <w:rPr>
          <w:lang w:val="en-IE"/>
        </w:rPr>
      </w:pPr>
      <w:r>
        <w:rPr>
          <w:lang w:val="en-IE"/>
        </w:rPr>
        <w:tab/>
      </w:r>
    </w:p>
    <w:p w:rsidR="00070E6A" w:rsidRDefault="00557B85" w:rsidP="007864AC">
      <w:pPr>
        <w:rPr>
          <w:rFonts w:asciiTheme="minorHAnsi" w:hAnsiTheme="minorHAnsi" w:cstheme="minorHAnsi"/>
          <w:szCs w:val="20"/>
          <w:shd w:val="clear" w:color="auto" w:fill="FFFFFF"/>
          <w:lang w:val="en-IE"/>
        </w:rPr>
      </w:pPr>
      <w:r w:rsidRPr="00901676">
        <w:rPr>
          <w:rFonts w:asciiTheme="minorHAnsi" w:hAnsiTheme="minorHAnsi" w:cstheme="minorHAnsi"/>
          <w:szCs w:val="20"/>
          <w:shd w:val="clear" w:color="auto" w:fill="FFFFFF"/>
          <w:lang w:val="en-IE"/>
        </w:rPr>
        <w:t xml:space="preserve">Next to the financial support, the </w:t>
      </w:r>
      <w:r w:rsidR="00826C1F">
        <w:rPr>
          <w:rFonts w:asciiTheme="minorHAnsi" w:hAnsiTheme="minorHAnsi" w:cstheme="minorHAnsi"/>
          <w:szCs w:val="20"/>
          <w:shd w:val="clear" w:color="auto" w:fill="FFFFFF"/>
          <w:lang w:val="en-IE"/>
        </w:rPr>
        <w:t>winner of 2018 EaP Civil Society Hackathon</w:t>
      </w:r>
      <w:r w:rsidRPr="00901676">
        <w:rPr>
          <w:rFonts w:asciiTheme="minorHAnsi" w:hAnsiTheme="minorHAnsi" w:cstheme="minorHAnsi"/>
          <w:szCs w:val="20"/>
          <w:shd w:val="clear" w:color="auto" w:fill="FFFFFF"/>
          <w:lang w:val="en-IE"/>
        </w:rPr>
        <w:t xml:space="preserve"> will be provided with supervision, administrative support and assistance in promoting the developed ICT tool.</w:t>
      </w:r>
    </w:p>
    <w:p w:rsidR="00D544DF" w:rsidRPr="00070E6A" w:rsidRDefault="00D544DF" w:rsidP="007864AC">
      <w:pPr>
        <w:rPr>
          <w:lang w:val="en-IE" w:eastAsia="en-GB"/>
        </w:rPr>
      </w:pPr>
    </w:p>
    <w:p w:rsidR="00F948D6" w:rsidRPr="009160F7" w:rsidRDefault="00F948D6" w:rsidP="007864AC">
      <w:pPr>
        <w:pStyle w:val="3"/>
        <w:spacing w:before="0" w:after="0"/>
        <w:rPr>
          <w:rFonts w:asciiTheme="minorHAnsi" w:hAnsiTheme="minorHAnsi" w:cstheme="minorHAnsi"/>
          <w:lang w:val="en-IE"/>
        </w:rPr>
      </w:pPr>
      <w:bookmarkStart w:id="37" w:name="_Toc510090188"/>
      <w:r w:rsidRPr="009160F7">
        <w:rPr>
          <w:rFonts w:asciiTheme="minorHAnsi" w:hAnsiTheme="minorHAnsi" w:cstheme="minorHAnsi"/>
          <w:lang w:val="en-IE"/>
        </w:rPr>
        <w:t xml:space="preserve">Eligibility </w:t>
      </w:r>
      <w:r w:rsidR="004742B3" w:rsidRPr="009160F7">
        <w:rPr>
          <w:rFonts w:asciiTheme="minorHAnsi" w:hAnsiTheme="minorHAnsi" w:cstheme="minorHAnsi"/>
          <w:lang w:val="en-IE"/>
        </w:rPr>
        <w:t>Criteria</w:t>
      </w:r>
      <w:bookmarkEnd w:id="35"/>
      <w:bookmarkEnd w:id="37"/>
    </w:p>
    <w:p w:rsidR="0055008C" w:rsidRDefault="0055008C" w:rsidP="007864AC">
      <w:pPr>
        <w:rPr>
          <w:rFonts w:asciiTheme="minorHAnsi" w:hAnsiTheme="minorHAnsi" w:cstheme="minorHAnsi"/>
          <w:lang w:val="en-IE"/>
        </w:rPr>
      </w:pPr>
    </w:p>
    <w:p w:rsidR="0055008C" w:rsidRPr="00901676" w:rsidRDefault="0055008C" w:rsidP="007864AC">
      <w:pPr>
        <w:rPr>
          <w:rFonts w:asciiTheme="minorHAnsi" w:hAnsiTheme="minorHAnsi" w:cstheme="minorHAnsi"/>
          <w:lang w:val="en-IE"/>
        </w:rPr>
      </w:pPr>
      <w:r w:rsidRPr="00901676">
        <w:rPr>
          <w:rFonts w:asciiTheme="minorHAnsi" w:hAnsiTheme="minorHAnsi" w:cstheme="minorHAnsi"/>
          <w:lang w:val="en-IE"/>
        </w:rPr>
        <w:t xml:space="preserve">Participation in </w:t>
      </w:r>
      <w:r>
        <w:rPr>
          <w:rFonts w:asciiTheme="minorHAnsi" w:hAnsiTheme="minorHAnsi" w:cstheme="minorHAnsi"/>
          <w:lang w:val="en-IE"/>
        </w:rPr>
        <w:t>2018 EaP Civil Society Hackathon</w:t>
      </w:r>
      <w:r w:rsidRPr="00901676">
        <w:rPr>
          <w:rFonts w:asciiTheme="minorHAnsi" w:hAnsiTheme="minorHAnsi" w:cstheme="minorHAnsi"/>
          <w:lang w:val="en-IE"/>
        </w:rPr>
        <w:t xml:space="preserve"> is open to citizens</w:t>
      </w:r>
      <w:r>
        <w:rPr>
          <w:rFonts w:asciiTheme="minorHAnsi" w:hAnsiTheme="minorHAnsi" w:cstheme="minorHAnsi"/>
          <w:lang w:val="en-IE"/>
        </w:rPr>
        <w:t>/residents</w:t>
      </w:r>
      <w:r w:rsidRPr="00901676">
        <w:rPr>
          <w:rFonts w:asciiTheme="minorHAnsi" w:hAnsiTheme="minorHAnsi" w:cstheme="minorHAnsi"/>
          <w:lang w:val="en-IE"/>
        </w:rPr>
        <w:t xml:space="preserve"> and CSOs from the Eastern Partnership countries – </w:t>
      </w:r>
      <w:r w:rsidRPr="00901676">
        <w:rPr>
          <w:rFonts w:asciiTheme="minorHAnsi" w:hAnsiTheme="minorHAnsi" w:cstheme="minorHAnsi"/>
          <w:b/>
          <w:lang w:val="en-IE"/>
        </w:rPr>
        <w:t>Armenia, Azerbaijan, Belarus, Georgia, Moldova and Ukraine</w:t>
      </w:r>
      <w:r w:rsidRPr="00901676">
        <w:rPr>
          <w:rFonts w:asciiTheme="minorHAnsi" w:hAnsiTheme="minorHAnsi" w:cstheme="minorHAnsi"/>
          <w:lang w:val="en-IE"/>
        </w:rPr>
        <w:t>.</w:t>
      </w:r>
    </w:p>
    <w:p w:rsidR="0055008C" w:rsidRPr="00901676" w:rsidRDefault="0055008C" w:rsidP="007864AC">
      <w:pPr>
        <w:rPr>
          <w:rFonts w:asciiTheme="minorHAnsi" w:hAnsiTheme="minorHAnsi" w:cstheme="minorHAnsi"/>
          <w:lang w:val="en-IE"/>
        </w:rPr>
      </w:pPr>
    </w:p>
    <w:p w:rsidR="0055008C" w:rsidRPr="00901676" w:rsidRDefault="0055008C" w:rsidP="007864AC">
      <w:pPr>
        <w:rPr>
          <w:rFonts w:asciiTheme="minorHAnsi" w:hAnsiTheme="minorHAnsi" w:cstheme="minorHAnsi"/>
          <w:lang w:val="en-IE"/>
        </w:rPr>
      </w:pPr>
      <w:r w:rsidRPr="00901676">
        <w:rPr>
          <w:rFonts w:asciiTheme="minorHAnsi" w:hAnsiTheme="minorHAnsi" w:cstheme="minorHAnsi"/>
          <w:lang w:val="en-IE"/>
        </w:rPr>
        <w:t xml:space="preserve">Applications from grassroots activists and young IT professionals from across the region are encouraged. </w:t>
      </w:r>
    </w:p>
    <w:p w:rsidR="0055008C" w:rsidRDefault="0055008C" w:rsidP="007864AC">
      <w:pPr>
        <w:rPr>
          <w:rFonts w:asciiTheme="minorHAnsi" w:hAnsiTheme="minorHAnsi" w:cstheme="minorHAnsi"/>
          <w:lang w:val="en-IE"/>
        </w:rPr>
      </w:pPr>
    </w:p>
    <w:p w:rsidR="00F948D6" w:rsidRPr="009160F7" w:rsidRDefault="00F948D6" w:rsidP="007864AC">
      <w:pPr>
        <w:rPr>
          <w:rFonts w:asciiTheme="minorHAnsi" w:hAnsiTheme="minorHAnsi" w:cstheme="minorHAnsi"/>
          <w:lang w:val="en-IE"/>
        </w:rPr>
      </w:pPr>
      <w:r w:rsidRPr="009160F7">
        <w:rPr>
          <w:rFonts w:asciiTheme="minorHAnsi" w:hAnsiTheme="minorHAnsi" w:cstheme="minorHAnsi"/>
          <w:lang w:val="en-IE"/>
        </w:rPr>
        <w:t>There are three sets of eligibility criteria, relating to:</w:t>
      </w:r>
    </w:p>
    <w:p w:rsidR="00F948D6" w:rsidRPr="009160F7" w:rsidRDefault="00F948D6" w:rsidP="007864AC">
      <w:pPr>
        <w:numPr>
          <w:ilvl w:val="0"/>
          <w:numId w:val="2"/>
        </w:numPr>
        <w:ind w:left="425" w:hanging="425"/>
        <w:rPr>
          <w:rFonts w:asciiTheme="minorHAnsi" w:hAnsiTheme="minorHAnsi" w:cstheme="minorHAnsi"/>
          <w:lang w:val="en-IE"/>
        </w:rPr>
      </w:pPr>
      <w:r w:rsidRPr="009160F7">
        <w:rPr>
          <w:rFonts w:asciiTheme="minorHAnsi" w:hAnsiTheme="minorHAnsi" w:cstheme="minorHAnsi"/>
          <w:lang w:val="en-IE"/>
        </w:rPr>
        <w:t>the applicants</w:t>
      </w:r>
      <w:r w:rsidR="0055008C">
        <w:rPr>
          <w:rFonts w:asciiTheme="minorHAnsi" w:hAnsiTheme="minorHAnsi" w:cstheme="minorHAnsi"/>
          <w:lang w:val="en-IE"/>
        </w:rPr>
        <w:t xml:space="preserve"> from CSO and activists groups</w:t>
      </w:r>
      <w:r w:rsidRPr="009160F7">
        <w:rPr>
          <w:rFonts w:asciiTheme="minorHAnsi" w:hAnsiTheme="minorHAnsi" w:cstheme="minorHAnsi"/>
          <w:lang w:val="en-IE"/>
        </w:rPr>
        <w:t>:</w:t>
      </w:r>
    </w:p>
    <w:p w:rsidR="00F948D6" w:rsidRPr="009160F7" w:rsidRDefault="0055008C" w:rsidP="007864AC">
      <w:pPr>
        <w:numPr>
          <w:ilvl w:val="0"/>
          <w:numId w:val="2"/>
        </w:numPr>
        <w:ind w:left="425" w:hanging="425"/>
        <w:rPr>
          <w:rFonts w:asciiTheme="minorHAnsi" w:hAnsiTheme="minorHAnsi" w:cstheme="minorHAnsi"/>
          <w:lang w:val="en-IE"/>
        </w:rPr>
      </w:pPr>
      <w:r w:rsidRPr="009160F7">
        <w:rPr>
          <w:rFonts w:asciiTheme="minorHAnsi" w:hAnsiTheme="minorHAnsi" w:cstheme="minorHAnsi"/>
          <w:lang w:val="en-IE"/>
        </w:rPr>
        <w:t>the applicants</w:t>
      </w:r>
      <w:r>
        <w:rPr>
          <w:rFonts w:asciiTheme="minorHAnsi" w:hAnsiTheme="minorHAnsi" w:cstheme="minorHAnsi"/>
          <w:lang w:val="en-IE"/>
        </w:rPr>
        <w:t xml:space="preserve"> – IT professionals and graphic designers</w:t>
      </w:r>
      <w:r w:rsidR="00F948D6" w:rsidRPr="009160F7">
        <w:rPr>
          <w:rFonts w:asciiTheme="minorHAnsi" w:hAnsiTheme="minorHAnsi" w:cstheme="minorHAnsi"/>
          <w:lang w:val="en-IE"/>
        </w:rPr>
        <w:t>:</w:t>
      </w:r>
    </w:p>
    <w:p w:rsidR="00F948D6" w:rsidRPr="009160F7" w:rsidRDefault="00DD1864" w:rsidP="007864AC">
      <w:pPr>
        <w:numPr>
          <w:ilvl w:val="0"/>
          <w:numId w:val="2"/>
        </w:numPr>
        <w:ind w:left="425" w:hanging="425"/>
        <w:rPr>
          <w:rFonts w:asciiTheme="minorHAnsi" w:hAnsiTheme="minorHAnsi" w:cstheme="minorHAnsi"/>
          <w:lang w:val="en-IE"/>
        </w:rPr>
      </w:pPr>
      <w:r w:rsidRPr="009160F7">
        <w:rPr>
          <w:rFonts w:asciiTheme="minorHAnsi" w:hAnsiTheme="minorHAnsi" w:cstheme="minorHAnsi"/>
          <w:lang w:val="en-IE"/>
        </w:rPr>
        <w:t xml:space="preserve">the </w:t>
      </w:r>
      <w:r w:rsidR="0055008C">
        <w:rPr>
          <w:rFonts w:asciiTheme="minorHAnsi" w:hAnsiTheme="minorHAnsi" w:cstheme="minorHAnsi"/>
          <w:lang w:val="en-IE"/>
        </w:rPr>
        <w:t>ideas of ICT tools</w:t>
      </w:r>
      <w:r w:rsidRPr="009160F7">
        <w:rPr>
          <w:rFonts w:asciiTheme="minorHAnsi" w:hAnsiTheme="minorHAnsi" w:cstheme="minorHAnsi"/>
          <w:lang w:val="en-IE"/>
        </w:rPr>
        <w:t>.</w:t>
      </w:r>
    </w:p>
    <w:p w:rsidR="00DD1864" w:rsidRPr="009160F7" w:rsidRDefault="00DD1864" w:rsidP="007864AC">
      <w:pPr>
        <w:ind w:left="425"/>
        <w:rPr>
          <w:rFonts w:asciiTheme="minorHAnsi" w:hAnsiTheme="minorHAnsi" w:cstheme="minorHAnsi"/>
          <w:lang w:val="en-IE"/>
        </w:rPr>
      </w:pPr>
    </w:p>
    <w:p w:rsidR="0092351A" w:rsidRPr="009160F7" w:rsidRDefault="0055008C" w:rsidP="007864AC">
      <w:pPr>
        <w:pStyle w:val="6"/>
        <w:rPr>
          <w:lang w:val="en-IE"/>
        </w:rPr>
      </w:pPr>
      <w:r>
        <w:rPr>
          <w:lang w:val="en-IE"/>
        </w:rPr>
        <w:t>6</w:t>
      </w:r>
      <w:r w:rsidR="00FF772F" w:rsidRPr="009160F7">
        <w:rPr>
          <w:lang w:val="en-IE"/>
        </w:rPr>
        <w:t xml:space="preserve">.1 </w:t>
      </w:r>
      <w:r w:rsidR="00182FCA" w:rsidRPr="009160F7">
        <w:rPr>
          <w:lang w:val="en-IE"/>
        </w:rPr>
        <w:tab/>
      </w:r>
      <w:r w:rsidR="00FF772F" w:rsidRPr="009160F7">
        <w:rPr>
          <w:lang w:val="en-IE"/>
        </w:rPr>
        <w:t>Eligibility of applicants</w:t>
      </w:r>
      <w:r>
        <w:rPr>
          <w:lang w:val="en-IE"/>
        </w:rPr>
        <w:t xml:space="preserve"> from CSOs and activists groups</w:t>
      </w:r>
    </w:p>
    <w:p w:rsidR="00DD1864" w:rsidRPr="009160F7" w:rsidRDefault="00DD1864" w:rsidP="007864AC">
      <w:pPr>
        <w:rPr>
          <w:rFonts w:asciiTheme="minorHAnsi" w:hAnsiTheme="minorHAnsi" w:cstheme="minorHAnsi"/>
          <w:lang w:val="en-IE"/>
        </w:rPr>
      </w:pPr>
    </w:p>
    <w:p w:rsidR="00FF772F" w:rsidRPr="009160F7" w:rsidRDefault="00FF772F" w:rsidP="007864AC">
      <w:pPr>
        <w:rPr>
          <w:rFonts w:asciiTheme="minorHAnsi" w:hAnsiTheme="minorHAnsi" w:cstheme="minorHAnsi"/>
          <w:lang w:val="en-IE"/>
        </w:rPr>
      </w:pPr>
      <w:r w:rsidRPr="009160F7">
        <w:rPr>
          <w:rFonts w:asciiTheme="minorHAnsi" w:hAnsiTheme="minorHAnsi" w:cstheme="minorHAnsi"/>
          <w:lang w:val="en-IE"/>
        </w:rPr>
        <w:t xml:space="preserve">In </w:t>
      </w:r>
      <w:r w:rsidR="0055008C">
        <w:rPr>
          <w:rFonts w:asciiTheme="minorHAnsi" w:hAnsiTheme="minorHAnsi" w:cstheme="minorHAnsi"/>
          <w:lang w:val="en-IE"/>
        </w:rPr>
        <w:t xml:space="preserve">order to be eligible for participation in </w:t>
      </w:r>
      <w:r w:rsidR="006275D7">
        <w:rPr>
          <w:rFonts w:asciiTheme="minorHAnsi" w:hAnsiTheme="minorHAnsi" w:cstheme="minorHAnsi"/>
          <w:lang w:val="en-IE"/>
        </w:rPr>
        <w:t>2018</w:t>
      </w:r>
      <w:r w:rsidR="0055008C">
        <w:rPr>
          <w:rFonts w:asciiTheme="minorHAnsi" w:hAnsiTheme="minorHAnsi" w:cstheme="minorHAnsi"/>
          <w:lang w:val="en-IE"/>
        </w:rPr>
        <w:t xml:space="preserve"> EaP Civil Society Hackathon </w:t>
      </w:r>
      <w:r w:rsidRPr="009160F7">
        <w:rPr>
          <w:rFonts w:asciiTheme="minorHAnsi" w:hAnsiTheme="minorHAnsi" w:cstheme="minorHAnsi"/>
          <w:lang w:val="en-IE"/>
        </w:rPr>
        <w:t>the applicant must:</w:t>
      </w:r>
    </w:p>
    <w:p w:rsidR="00FF772F" w:rsidRPr="009160F7" w:rsidRDefault="00FF772F" w:rsidP="007864AC">
      <w:pPr>
        <w:pStyle w:val="ad"/>
        <w:numPr>
          <w:ilvl w:val="0"/>
          <w:numId w:val="5"/>
        </w:numPr>
        <w:rPr>
          <w:rFonts w:cstheme="minorHAnsi"/>
          <w:szCs w:val="22"/>
          <w:lang w:val="en-IE"/>
        </w:rPr>
      </w:pPr>
      <w:r w:rsidRPr="009160F7">
        <w:rPr>
          <w:rFonts w:cstheme="minorHAnsi"/>
          <w:szCs w:val="22"/>
          <w:lang w:val="en-IE"/>
        </w:rPr>
        <w:t>be a natural person;</w:t>
      </w:r>
    </w:p>
    <w:p w:rsidR="00FF772F" w:rsidRPr="009160F7" w:rsidRDefault="0090047B" w:rsidP="007864AC">
      <w:pPr>
        <w:pStyle w:val="ad"/>
        <w:numPr>
          <w:ilvl w:val="0"/>
          <w:numId w:val="5"/>
        </w:numPr>
        <w:rPr>
          <w:rFonts w:cstheme="minorHAnsi"/>
          <w:szCs w:val="22"/>
          <w:lang w:val="en-IE"/>
        </w:rPr>
      </w:pPr>
      <w:r>
        <w:rPr>
          <w:rFonts w:cstheme="minorHAnsi"/>
          <w:szCs w:val="22"/>
          <w:lang w:val="en-IE"/>
        </w:rPr>
        <w:t>be a national and</w:t>
      </w:r>
      <w:r w:rsidR="00FF772F" w:rsidRPr="009160F7">
        <w:rPr>
          <w:rFonts w:cstheme="minorHAnsi"/>
          <w:szCs w:val="22"/>
          <w:lang w:val="en-IE"/>
        </w:rPr>
        <w:t xml:space="preserve"> a resident of one of the Eastern Partnership countries;</w:t>
      </w:r>
    </w:p>
    <w:p w:rsidR="00237A7A" w:rsidRDefault="00FF772F" w:rsidP="007864AC">
      <w:pPr>
        <w:pStyle w:val="ad"/>
        <w:numPr>
          <w:ilvl w:val="0"/>
          <w:numId w:val="5"/>
        </w:numPr>
        <w:rPr>
          <w:rFonts w:cstheme="minorHAnsi"/>
          <w:szCs w:val="22"/>
          <w:lang w:val="en-IE"/>
        </w:rPr>
      </w:pPr>
      <w:r w:rsidRPr="009160F7">
        <w:rPr>
          <w:rFonts w:cstheme="minorHAnsi"/>
          <w:szCs w:val="22"/>
          <w:lang w:val="en-IE"/>
        </w:rPr>
        <w:t>have a proven t</w:t>
      </w:r>
      <w:r w:rsidR="0055008C">
        <w:rPr>
          <w:rFonts w:cstheme="minorHAnsi"/>
          <w:szCs w:val="22"/>
          <w:lang w:val="en-IE"/>
        </w:rPr>
        <w:t xml:space="preserve">rack record of working in a CSO, groups of civil activists </w:t>
      </w:r>
      <w:r w:rsidR="0090047B">
        <w:rPr>
          <w:rFonts w:cstheme="minorHAnsi"/>
          <w:szCs w:val="22"/>
          <w:lang w:val="en-IE"/>
        </w:rPr>
        <w:t xml:space="preserve">or taking an active </w:t>
      </w:r>
      <w:r w:rsidRPr="009160F7">
        <w:rPr>
          <w:rFonts w:cstheme="minorHAnsi"/>
          <w:szCs w:val="22"/>
          <w:lang w:val="en-IE"/>
        </w:rPr>
        <w:t>role in their commu</w:t>
      </w:r>
      <w:r w:rsidR="00BD5725" w:rsidRPr="009160F7">
        <w:rPr>
          <w:rFonts w:cstheme="minorHAnsi"/>
          <w:szCs w:val="22"/>
          <w:lang w:val="en-IE"/>
        </w:rPr>
        <w:t xml:space="preserve">nities in one form or </w:t>
      </w:r>
      <w:r w:rsidR="00236CB9" w:rsidRPr="009160F7">
        <w:rPr>
          <w:rFonts w:cstheme="minorHAnsi"/>
          <w:szCs w:val="22"/>
          <w:lang w:val="en-IE"/>
        </w:rPr>
        <w:t>an</w:t>
      </w:r>
      <w:r w:rsidR="00BD5725" w:rsidRPr="009160F7">
        <w:rPr>
          <w:rFonts w:cstheme="minorHAnsi"/>
          <w:szCs w:val="22"/>
          <w:lang w:val="en-IE"/>
        </w:rPr>
        <w:t>other</w:t>
      </w:r>
      <w:r w:rsidR="00237A7A">
        <w:rPr>
          <w:rFonts w:cstheme="minorHAnsi"/>
          <w:szCs w:val="22"/>
          <w:lang w:val="en-IE"/>
        </w:rPr>
        <w:t>;</w:t>
      </w:r>
    </w:p>
    <w:p w:rsidR="00FF772F" w:rsidRPr="009160F7" w:rsidRDefault="001D56B4" w:rsidP="007864AC">
      <w:pPr>
        <w:pStyle w:val="ad"/>
        <w:numPr>
          <w:ilvl w:val="0"/>
          <w:numId w:val="5"/>
        </w:numPr>
        <w:rPr>
          <w:rFonts w:cstheme="minorHAnsi"/>
          <w:szCs w:val="22"/>
          <w:lang w:val="en-IE"/>
        </w:rPr>
      </w:pPr>
      <w:proofErr w:type="gramStart"/>
      <w:r>
        <w:rPr>
          <w:rFonts w:cstheme="minorHAnsi"/>
          <w:szCs w:val="22"/>
          <w:lang w:val="en-IE"/>
        </w:rPr>
        <w:t>h</w:t>
      </w:r>
      <w:r w:rsidR="00237A7A" w:rsidRPr="00901676">
        <w:rPr>
          <w:rFonts w:cstheme="minorHAnsi"/>
          <w:szCs w:val="22"/>
          <w:lang w:val="en-IE"/>
        </w:rPr>
        <w:t>ave</w:t>
      </w:r>
      <w:proofErr w:type="gramEnd"/>
      <w:r w:rsidR="00237A7A" w:rsidRPr="00901676">
        <w:rPr>
          <w:rFonts w:cstheme="minorHAnsi"/>
          <w:szCs w:val="22"/>
          <w:lang w:val="en-IE"/>
        </w:rPr>
        <w:t xml:space="preserve"> a good command of English and/or Russian languages</w:t>
      </w:r>
      <w:r w:rsidR="00BD5725" w:rsidRPr="009160F7">
        <w:rPr>
          <w:rFonts w:cstheme="minorHAnsi"/>
          <w:szCs w:val="22"/>
          <w:lang w:val="en-IE"/>
        </w:rPr>
        <w:t>.</w:t>
      </w:r>
    </w:p>
    <w:p w:rsidR="00FF772F" w:rsidRPr="009160F7" w:rsidRDefault="00FF772F" w:rsidP="007864AC">
      <w:pPr>
        <w:rPr>
          <w:rFonts w:asciiTheme="minorHAnsi" w:hAnsiTheme="minorHAnsi" w:cstheme="minorHAnsi"/>
          <w:lang w:val="en-IE"/>
        </w:rPr>
      </w:pPr>
    </w:p>
    <w:p w:rsidR="00FF772F" w:rsidRPr="009160F7" w:rsidRDefault="00FF772F" w:rsidP="007864AC">
      <w:pPr>
        <w:rPr>
          <w:rFonts w:asciiTheme="minorHAnsi" w:hAnsiTheme="minorHAnsi" w:cstheme="minorHAnsi"/>
          <w:lang w:val="en-IE"/>
        </w:rPr>
      </w:pPr>
      <w:bookmarkStart w:id="38" w:name="_Toc445824871"/>
      <w:r w:rsidRPr="009160F7">
        <w:rPr>
          <w:rFonts w:asciiTheme="minorHAnsi" w:hAnsiTheme="minorHAnsi" w:cstheme="minorHAnsi"/>
          <w:lang w:val="en-IE"/>
        </w:rPr>
        <w:lastRenderedPageBreak/>
        <w:t>As proof of eligibility an applicant should provide the following documents:</w:t>
      </w:r>
    </w:p>
    <w:p w:rsidR="00FF772F" w:rsidRPr="009160F7" w:rsidRDefault="00DD1864" w:rsidP="007864AC">
      <w:pPr>
        <w:pStyle w:val="ad"/>
        <w:numPr>
          <w:ilvl w:val="0"/>
          <w:numId w:val="6"/>
        </w:numPr>
        <w:rPr>
          <w:rFonts w:cstheme="minorHAnsi"/>
          <w:szCs w:val="22"/>
          <w:lang w:val="en-IE"/>
        </w:rPr>
      </w:pPr>
      <w:r w:rsidRPr="009160F7">
        <w:rPr>
          <w:rFonts w:cstheme="minorHAnsi"/>
          <w:szCs w:val="22"/>
          <w:lang w:val="en-IE"/>
        </w:rPr>
        <w:t>scanned copy of passport or national identity card as proof of nationality;</w:t>
      </w:r>
    </w:p>
    <w:p w:rsidR="00FF772F" w:rsidRDefault="00FF772F" w:rsidP="007864AC">
      <w:pPr>
        <w:pStyle w:val="ad"/>
        <w:numPr>
          <w:ilvl w:val="0"/>
          <w:numId w:val="6"/>
        </w:numPr>
        <w:rPr>
          <w:rFonts w:cstheme="minorHAnsi"/>
          <w:szCs w:val="22"/>
          <w:lang w:val="en-IE"/>
        </w:rPr>
      </w:pPr>
      <w:proofErr w:type="gramStart"/>
      <w:r w:rsidRPr="009160F7">
        <w:rPr>
          <w:rFonts w:cstheme="minorHAnsi"/>
          <w:szCs w:val="22"/>
          <w:lang w:val="en-IE"/>
        </w:rPr>
        <w:t>a</w:t>
      </w:r>
      <w:proofErr w:type="gramEnd"/>
      <w:r w:rsidRPr="009160F7">
        <w:rPr>
          <w:rFonts w:cstheme="minorHAnsi"/>
          <w:szCs w:val="22"/>
          <w:lang w:val="en-IE"/>
        </w:rPr>
        <w:t xml:space="preserve"> l</w:t>
      </w:r>
      <w:r w:rsidR="00DD1864" w:rsidRPr="009160F7">
        <w:rPr>
          <w:rFonts w:cstheme="minorHAnsi"/>
          <w:szCs w:val="22"/>
          <w:lang w:val="en-IE"/>
        </w:rPr>
        <w:t xml:space="preserve">etter of </w:t>
      </w:r>
      <w:r w:rsidR="0055008C">
        <w:rPr>
          <w:rFonts w:cstheme="minorHAnsi"/>
          <w:szCs w:val="22"/>
          <w:lang w:val="en-IE"/>
        </w:rPr>
        <w:t>support</w:t>
      </w:r>
      <w:r w:rsidR="00DD1864" w:rsidRPr="009160F7">
        <w:rPr>
          <w:rFonts w:cstheme="minorHAnsi"/>
          <w:szCs w:val="22"/>
          <w:lang w:val="en-IE"/>
        </w:rPr>
        <w:t xml:space="preserve"> from a relevant CSO</w:t>
      </w:r>
      <w:r w:rsidR="0055008C">
        <w:rPr>
          <w:rFonts w:cstheme="minorHAnsi"/>
          <w:szCs w:val="22"/>
          <w:lang w:val="en-IE"/>
        </w:rPr>
        <w:t xml:space="preserve">, </w:t>
      </w:r>
      <w:r w:rsidR="00237A7A">
        <w:rPr>
          <w:rFonts w:cstheme="minorHAnsi"/>
          <w:szCs w:val="22"/>
          <w:lang w:val="en-IE"/>
        </w:rPr>
        <w:t xml:space="preserve">an </w:t>
      </w:r>
      <w:r w:rsidR="0055008C">
        <w:rPr>
          <w:rFonts w:cstheme="minorHAnsi"/>
          <w:szCs w:val="22"/>
          <w:lang w:val="en-IE"/>
        </w:rPr>
        <w:t>activists group</w:t>
      </w:r>
      <w:r w:rsidR="00DD1864" w:rsidRPr="009160F7">
        <w:rPr>
          <w:rFonts w:cstheme="minorHAnsi"/>
          <w:szCs w:val="22"/>
          <w:lang w:val="en-IE"/>
        </w:rPr>
        <w:t xml:space="preserve"> or a community organisation</w:t>
      </w:r>
      <w:r w:rsidR="0090047B">
        <w:rPr>
          <w:rFonts w:cstheme="minorHAnsi"/>
          <w:szCs w:val="22"/>
          <w:lang w:val="en-IE"/>
        </w:rPr>
        <w:t xml:space="preserve"> (if available)</w:t>
      </w:r>
      <w:r w:rsidR="00DD1864" w:rsidRPr="009160F7">
        <w:rPr>
          <w:rFonts w:cstheme="minorHAnsi"/>
          <w:szCs w:val="22"/>
          <w:lang w:val="en-IE"/>
        </w:rPr>
        <w:t>.</w:t>
      </w:r>
    </w:p>
    <w:p w:rsidR="006275D7" w:rsidRPr="009160F7" w:rsidRDefault="006275D7" w:rsidP="006275D7">
      <w:pPr>
        <w:pStyle w:val="ad"/>
        <w:rPr>
          <w:rFonts w:cstheme="minorHAnsi"/>
          <w:szCs w:val="22"/>
          <w:lang w:val="en-IE"/>
        </w:rPr>
      </w:pPr>
    </w:p>
    <w:p w:rsidR="00FF772F" w:rsidRPr="009160F7" w:rsidRDefault="0097151B" w:rsidP="007864AC">
      <w:pPr>
        <w:pStyle w:val="6"/>
        <w:rPr>
          <w:lang w:val="en-IE"/>
        </w:rPr>
      </w:pPr>
      <w:r>
        <w:rPr>
          <w:lang w:val="en-IE"/>
        </w:rPr>
        <w:t>6</w:t>
      </w:r>
      <w:r w:rsidR="00DD1864" w:rsidRPr="009160F7">
        <w:rPr>
          <w:lang w:val="en-IE"/>
        </w:rPr>
        <w:t xml:space="preserve">.2 </w:t>
      </w:r>
      <w:r w:rsidR="00182FCA" w:rsidRPr="009160F7">
        <w:rPr>
          <w:lang w:val="en-IE"/>
        </w:rPr>
        <w:tab/>
      </w:r>
      <w:bookmarkEnd w:id="38"/>
      <w:r w:rsidR="0055008C" w:rsidRPr="009160F7">
        <w:rPr>
          <w:lang w:val="en-IE"/>
        </w:rPr>
        <w:t>Eligibility of applicants</w:t>
      </w:r>
      <w:r w:rsidR="0055008C">
        <w:rPr>
          <w:lang w:val="en-IE"/>
        </w:rPr>
        <w:t xml:space="preserve"> – IT professional and graphic designers</w:t>
      </w:r>
    </w:p>
    <w:p w:rsidR="0055008C" w:rsidRDefault="0055008C" w:rsidP="007864AC">
      <w:pPr>
        <w:rPr>
          <w:rFonts w:asciiTheme="minorHAnsi" w:hAnsiTheme="minorHAnsi" w:cstheme="minorHAnsi"/>
          <w:lang w:val="en-IE"/>
        </w:rPr>
      </w:pPr>
    </w:p>
    <w:p w:rsidR="0055008C" w:rsidRPr="009160F7" w:rsidRDefault="0055008C" w:rsidP="007864AC">
      <w:pPr>
        <w:rPr>
          <w:rFonts w:asciiTheme="minorHAnsi" w:hAnsiTheme="minorHAnsi" w:cstheme="minorHAnsi"/>
          <w:lang w:val="en-IE"/>
        </w:rPr>
      </w:pPr>
      <w:r w:rsidRPr="009160F7">
        <w:rPr>
          <w:rFonts w:asciiTheme="minorHAnsi" w:hAnsiTheme="minorHAnsi" w:cstheme="minorHAnsi"/>
          <w:lang w:val="en-IE"/>
        </w:rPr>
        <w:t xml:space="preserve">In </w:t>
      </w:r>
      <w:r>
        <w:rPr>
          <w:rFonts w:asciiTheme="minorHAnsi" w:hAnsiTheme="minorHAnsi" w:cstheme="minorHAnsi"/>
          <w:lang w:val="en-IE"/>
        </w:rPr>
        <w:t xml:space="preserve">order to be eligible for participation in </w:t>
      </w:r>
      <w:r w:rsidR="00E1270E">
        <w:rPr>
          <w:rFonts w:asciiTheme="minorHAnsi" w:hAnsiTheme="minorHAnsi" w:cstheme="minorHAnsi"/>
          <w:lang w:val="en-IE"/>
        </w:rPr>
        <w:t>2018</w:t>
      </w:r>
      <w:r>
        <w:rPr>
          <w:rFonts w:asciiTheme="minorHAnsi" w:hAnsiTheme="minorHAnsi" w:cstheme="minorHAnsi"/>
          <w:lang w:val="en-IE"/>
        </w:rPr>
        <w:t xml:space="preserve"> EaP Civil Society Hackathon </w:t>
      </w:r>
      <w:r w:rsidRPr="009160F7">
        <w:rPr>
          <w:rFonts w:asciiTheme="minorHAnsi" w:hAnsiTheme="minorHAnsi" w:cstheme="minorHAnsi"/>
          <w:lang w:val="en-IE"/>
        </w:rPr>
        <w:t>the applicant must:</w:t>
      </w:r>
    </w:p>
    <w:p w:rsidR="0055008C" w:rsidRPr="009160F7" w:rsidRDefault="0055008C" w:rsidP="007864AC">
      <w:pPr>
        <w:pStyle w:val="ad"/>
        <w:numPr>
          <w:ilvl w:val="0"/>
          <w:numId w:val="5"/>
        </w:numPr>
        <w:rPr>
          <w:rFonts w:cstheme="minorHAnsi"/>
          <w:szCs w:val="22"/>
          <w:lang w:val="en-IE"/>
        </w:rPr>
      </w:pPr>
      <w:r w:rsidRPr="009160F7">
        <w:rPr>
          <w:rFonts w:cstheme="minorHAnsi"/>
          <w:szCs w:val="22"/>
          <w:lang w:val="en-IE"/>
        </w:rPr>
        <w:t>be a natural person;</w:t>
      </w:r>
    </w:p>
    <w:p w:rsidR="0055008C" w:rsidRPr="009160F7" w:rsidRDefault="00826C1F" w:rsidP="007864AC">
      <w:pPr>
        <w:pStyle w:val="ad"/>
        <w:numPr>
          <w:ilvl w:val="0"/>
          <w:numId w:val="5"/>
        </w:numPr>
        <w:rPr>
          <w:rFonts w:cstheme="minorHAnsi"/>
          <w:szCs w:val="22"/>
          <w:lang w:val="en-IE"/>
        </w:rPr>
      </w:pPr>
      <w:r>
        <w:rPr>
          <w:rFonts w:cstheme="minorHAnsi"/>
          <w:szCs w:val="22"/>
          <w:lang w:val="en-IE"/>
        </w:rPr>
        <w:t>be a national and</w:t>
      </w:r>
      <w:r w:rsidR="0055008C" w:rsidRPr="009160F7">
        <w:rPr>
          <w:rFonts w:cstheme="minorHAnsi"/>
          <w:szCs w:val="22"/>
          <w:lang w:val="en-IE"/>
        </w:rPr>
        <w:t xml:space="preserve"> a resident of one of the Eastern Partnership countries;</w:t>
      </w:r>
    </w:p>
    <w:p w:rsidR="0055008C" w:rsidRDefault="0055008C" w:rsidP="007864AC">
      <w:pPr>
        <w:pStyle w:val="ad"/>
        <w:numPr>
          <w:ilvl w:val="0"/>
          <w:numId w:val="5"/>
        </w:numPr>
        <w:rPr>
          <w:rFonts w:cstheme="minorHAnsi"/>
          <w:szCs w:val="22"/>
          <w:lang w:val="en-IE"/>
        </w:rPr>
      </w:pPr>
      <w:r w:rsidRPr="009160F7">
        <w:rPr>
          <w:rFonts w:cstheme="minorHAnsi"/>
          <w:szCs w:val="22"/>
          <w:lang w:val="en-IE"/>
        </w:rPr>
        <w:t>have a proven t</w:t>
      </w:r>
      <w:r>
        <w:rPr>
          <w:rFonts w:cstheme="minorHAnsi"/>
          <w:szCs w:val="22"/>
          <w:lang w:val="en-IE"/>
        </w:rPr>
        <w:t xml:space="preserve">rack record of working in such areas </w:t>
      </w:r>
      <w:r w:rsidRPr="00901676">
        <w:rPr>
          <w:rFonts w:cstheme="minorHAnsi"/>
          <w:szCs w:val="22"/>
          <w:lang w:val="en-IE"/>
        </w:rPr>
        <w:t>as programming / codi</w:t>
      </w:r>
      <w:r w:rsidR="00E1270E">
        <w:rPr>
          <w:rFonts w:cstheme="minorHAnsi"/>
          <w:szCs w:val="22"/>
          <w:lang w:val="en-IE"/>
        </w:rPr>
        <w:t xml:space="preserve">ng, graphic and web design, </w:t>
      </w:r>
      <w:r w:rsidRPr="00901676">
        <w:rPr>
          <w:rFonts w:cstheme="minorHAnsi"/>
          <w:szCs w:val="22"/>
          <w:lang w:val="en-IE"/>
        </w:rPr>
        <w:t>interface developing, cloud computing, mobile computing, solutions architecture, etc.</w:t>
      </w:r>
    </w:p>
    <w:p w:rsidR="00237A7A" w:rsidRPr="009160F7" w:rsidRDefault="001D56B4" w:rsidP="007864AC">
      <w:pPr>
        <w:pStyle w:val="ad"/>
        <w:numPr>
          <w:ilvl w:val="0"/>
          <w:numId w:val="5"/>
        </w:numPr>
        <w:rPr>
          <w:rFonts w:cstheme="minorHAnsi"/>
          <w:szCs w:val="22"/>
          <w:lang w:val="en-IE"/>
        </w:rPr>
      </w:pPr>
      <w:r>
        <w:rPr>
          <w:rFonts w:cstheme="minorHAnsi"/>
          <w:szCs w:val="22"/>
          <w:lang w:val="en-IE"/>
        </w:rPr>
        <w:t>h</w:t>
      </w:r>
      <w:r w:rsidR="00237A7A" w:rsidRPr="00901676">
        <w:rPr>
          <w:rFonts w:cstheme="minorHAnsi"/>
          <w:szCs w:val="22"/>
          <w:lang w:val="en-IE"/>
        </w:rPr>
        <w:t>ave a good command of English and/or Russian languages</w:t>
      </w:r>
    </w:p>
    <w:p w:rsidR="0055008C" w:rsidRPr="009160F7" w:rsidRDefault="0055008C" w:rsidP="007864AC">
      <w:pPr>
        <w:rPr>
          <w:rFonts w:asciiTheme="minorHAnsi" w:hAnsiTheme="minorHAnsi" w:cstheme="minorHAnsi"/>
          <w:lang w:val="en-IE"/>
        </w:rPr>
      </w:pPr>
    </w:p>
    <w:p w:rsidR="0055008C" w:rsidRPr="009160F7" w:rsidRDefault="0055008C" w:rsidP="007864AC">
      <w:pPr>
        <w:rPr>
          <w:rFonts w:asciiTheme="minorHAnsi" w:hAnsiTheme="minorHAnsi" w:cstheme="minorHAnsi"/>
          <w:lang w:val="en-IE"/>
        </w:rPr>
      </w:pPr>
      <w:r w:rsidRPr="009160F7">
        <w:rPr>
          <w:rFonts w:asciiTheme="minorHAnsi" w:hAnsiTheme="minorHAnsi" w:cstheme="minorHAnsi"/>
          <w:lang w:val="en-IE"/>
        </w:rPr>
        <w:t>As proof of eligibility an applicant should provide the following documents:</w:t>
      </w:r>
    </w:p>
    <w:p w:rsidR="0055008C" w:rsidRPr="009160F7" w:rsidRDefault="0055008C" w:rsidP="007864AC">
      <w:pPr>
        <w:pStyle w:val="ad"/>
        <w:numPr>
          <w:ilvl w:val="0"/>
          <w:numId w:val="33"/>
        </w:numPr>
        <w:rPr>
          <w:rFonts w:cstheme="minorHAnsi"/>
          <w:szCs w:val="22"/>
          <w:lang w:val="en-IE"/>
        </w:rPr>
      </w:pPr>
      <w:r w:rsidRPr="009160F7">
        <w:rPr>
          <w:rFonts w:cstheme="minorHAnsi"/>
          <w:szCs w:val="22"/>
          <w:lang w:val="en-IE"/>
        </w:rPr>
        <w:t>scanned copy of passport or national identity card as proof of nationality;</w:t>
      </w:r>
    </w:p>
    <w:p w:rsidR="0055008C" w:rsidRPr="009160F7" w:rsidRDefault="00112CDD" w:rsidP="007864AC">
      <w:pPr>
        <w:pStyle w:val="ad"/>
        <w:numPr>
          <w:ilvl w:val="0"/>
          <w:numId w:val="33"/>
        </w:numPr>
        <w:rPr>
          <w:rFonts w:cstheme="minorHAnsi"/>
          <w:szCs w:val="22"/>
          <w:lang w:val="en-IE"/>
        </w:rPr>
      </w:pPr>
      <w:proofErr w:type="gramStart"/>
      <w:r>
        <w:rPr>
          <w:rFonts w:cstheme="minorHAnsi"/>
          <w:szCs w:val="22"/>
          <w:lang w:val="en-IE"/>
        </w:rPr>
        <w:t>examples</w:t>
      </w:r>
      <w:proofErr w:type="gramEnd"/>
      <w:r>
        <w:rPr>
          <w:rFonts w:cstheme="minorHAnsi"/>
          <w:szCs w:val="22"/>
          <w:lang w:val="en-IE"/>
        </w:rPr>
        <w:t xml:space="preserve"> of an applicant’s work (portfolio)</w:t>
      </w:r>
      <w:r w:rsidR="0055008C" w:rsidRPr="009160F7">
        <w:rPr>
          <w:rFonts w:cstheme="minorHAnsi"/>
          <w:szCs w:val="22"/>
          <w:lang w:val="en-IE"/>
        </w:rPr>
        <w:t>.</w:t>
      </w:r>
    </w:p>
    <w:p w:rsidR="00556A08" w:rsidRPr="009160F7" w:rsidRDefault="00556A08" w:rsidP="007864AC">
      <w:pPr>
        <w:rPr>
          <w:rFonts w:asciiTheme="minorHAnsi" w:hAnsiTheme="minorHAnsi" w:cstheme="minorHAnsi"/>
          <w:lang w:val="en-IE"/>
        </w:rPr>
      </w:pPr>
    </w:p>
    <w:p w:rsidR="00556A08" w:rsidRPr="009160F7" w:rsidRDefault="0097151B" w:rsidP="007864AC">
      <w:pPr>
        <w:pStyle w:val="6"/>
        <w:rPr>
          <w:lang w:val="en-IE"/>
        </w:rPr>
      </w:pPr>
      <w:bookmarkStart w:id="39" w:name="_Toc445824872"/>
      <w:r>
        <w:rPr>
          <w:lang w:val="en-IE"/>
        </w:rPr>
        <w:t>6</w:t>
      </w:r>
      <w:r w:rsidR="00556A08" w:rsidRPr="009160F7">
        <w:rPr>
          <w:lang w:val="en-IE"/>
        </w:rPr>
        <w:t xml:space="preserve">.3 </w:t>
      </w:r>
      <w:r w:rsidR="00FF6EF0" w:rsidRPr="009160F7">
        <w:rPr>
          <w:lang w:val="en-IE"/>
        </w:rPr>
        <w:tab/>
      </w:r>
      <w:r w:rsidR="00556A08" w:rsidRPr="009160F7">
        <w:rPr>
          <w:lang w:val="en-IE"/>
        </w:rPr>
        <w:t xml:space="preserve">Eligibility of </w:t>
      </w:r>
      <w:bookmarkEnd w:id="39"/>
      <w:r w:rsidR="00D05FAF">
        <w:rPr>
          <w:lang w:val="en-IE"/>
        </w:rPr>
        <w:t>ICT tools ideas</w:t>
      </w:r>
      <w:r w:rsidR="00556A08" w:rsidRPr="009160F7">
        <w:rPr>
          <w:lang w:val="en-IE"/>
        </w:rPr>
        <w:t xml:space="preserve"> </w:t>
      </w:r>
    </w:p>
    <w:p w:rsidR="004D7279" w:rsidRPr="009160F7" w:rsidRDefault="004D7279" w:rsidP="007864AC">
      <w:pPr>
        <w:rPr>
          <w:rFonts w:asciiTheme="minorHAnsi" w:hAnsiTheme="minorHAnsi" w:cstheme="minorHAnsi"/>
          <w:lang w:val="en-IE"/>
        </w:rPr>
      </w:pPr>
    </w:p>
    <w:p w:rsidR="0055008C" w:rsidRPr="009160F7" w:rsidRDefault="0055008C" w:rsidP="007864AC">
      <w:pPr>
        <w:pStyle w:val="7"/>
        <w:spacing w:before="0"/>
      </w:pPr>
      <w:r w:rsidRPr="009160F7">
        <w:t>Definition</w:t>
      </w:r>
    </w:p>
    <w:p w:rsidR="0055008C" w:rsidRPr="009160F7" w:rsidRDefault="00EE2F60" w:rsidP="007864AC">
      <w:pPr>
        <w:rPr>
          <w:rFonts w:asciiTheme="minorHAnsi" w:hAnsiTheme="minorHAnsi" w:cstheme="minorHAnsi"/>
          <w:lang w:val="en-IE"/>
        </w:rPr>
      </w:pPr>
      <w:r>
        <w:rPr>
          <w:rFonts w:asciiTheme="minorHAnsi" w:hAnsiTheme="minorHAnsi" w:cstheme="minorHAnsi"/>
          <w:lang w:val="en-IE"/>
        </w:rPr>
        <w:t>ICT tool is software designed to solve a specific problem, or deal with a specific issue.</w:t>
      </w:r>
    </w:p>
    <w:p w:rsidR="0055008C" w:rsidRPr="009160F7" w:rsidRDefault="0055008C" w:rsidP="007864AC">
      <w:pPr>
        <w:rPr>
          <w:rFonts w:asciiTheme="minorHAnsi" w:hAnsiTheme="minorHAnsi" w:cstheme="minorHAnsi"/>
          <w:u w:val="single"/>
          <w:lang w:val="en-IE"/>
        </w:rPr>
      </w:pPr>
    </w:p>
    <w:p w:rsidR="0055008C" w:rsidRPr="009160F7" w:rsidRDefault="0055008C" w:rsidP="007864AC">
      <w:pPr>
        <w:pStyle w:val="7"/>
        <w:spacing w:before="0"/>
      </w:pPr>
      <w:r w:rsidRPr="009160F7">
        <w:t xml:space="preserve">Eligible </w:t>
      </w:r>
      <w:r w:rsidR="004742B3">
        <w:t>s</w:t>
      </w:r>
      <w:r w:rsidRPr="009160F7">
        <w:t xml:space="preserve">ectors  </w:t>
      </w:r>
    </w:p>
    <w:p w:rsidR="007411C7" w:rsidRDefault="007864AC" w:rsidP="007864AC">
      <w:pPr>
        <w:rPr>
          <w:rFonts w:asciiTheme="minorHAnsi" w:hAnsiTheme="minorHAnsi" w:cstheme="minorHAnsi"/>
          <w:lang w:val="en-IE"/>
        </w:rPr>
      </w:pPr>
      <w:r>
        <w:rPr>
          <w:rFonts w:asciiTheme="minorHAnsi" w:hAnsiTheme="minorHAnsi" w:cstheme="minorHAnsi"/>
          <w:lang w:val="en-IE"/>
        </w:rPr>
        <w:t>2018 EaP Civil Society Hackathon</w:t>
      </w:r>
      <w:r w:rsidR="0055008C" w:rsidRPr="009160F7">
        <w:rPr>
          <w:rFonts w:asciiTheme="minorHAnsi" w:hAnsiTheme="minorHAnsi" w:cstheme="minorHAnsi"/>
          <w:lang w:val="en-IE"/>
        </w:rPr>
        <w:t xml:space="preserve"> </w:t>
      </w:r>
      <w:r>
        <w:rPr>
          <w:rFonts w:asciiTheme="minorHAnsi" w:hAnsiTheme="minorHAnsi" w:cstheme="minorHAnsi"/>
          <w:lang w:val="en-IE"/>
        </w:rPr>
        <w:t>accepts ideas of ICT tools that empower</w:t>
      </w:r>
      <w:r w:rsidRPr="007864AC">
        <w:rPr>
          <w:rFonts w:asciiTheme="minorHAnsi" w:hAnsiTheme="minorHAnsi" w:cstheme="minorHAnsi"/>
          <w:lang w:val="en-IE"/>
        </w:rPr>
        <w:t xml:space="preserve"> digital participation of civil society</w:t>
      </w:r>
      <w:r>
        <w:rPr>
          <w:rFonts w:asciiTheme="minorHAnsi" w:hAnsiTheme="minorHAnsi" w:cstheme="minorHAnsi"/>
          <w:lang w:val="en-IE"/>
        </w:rPr>
        <w:t>, improve</w:t>
      </w:r>
      <w:r w:rsidRPr="007864AC">
        <w:rPr>
          <w:rFonts w:asciiTheme="minorHAnsi" w:hAnsiTheme="minorHAnsi" w:cstheme="minorHAnsi"/>
          <w:lang w:val="en-IE"/>
        </w:rPr>
        <w:t xml:space="preserve"> transparency of </w:t>
      </w:r>
      <w:r>
        <w:rPr>
          <w:rFonts w:asciiTheme="minorHAnsi" w:hAnsiTheme="minorHAnsi" w:cstheme="minorHAnsi"/>
          <w:lang w:val="en-IE"/>
        </w:rPr>
        <w:t>public institutions and enable</w:t>
      </w:r>
      <w:r w:rsidRPr="007864AC">
        <w:rPr>
          <w:rFonts w:asciiTheme="minorHAnsi" w:hAnsiTheme="minorHAnsi" w:cstheme="minorHAnsi"/>
          <w:lang w:val="en-IE"/>
        </w:rPr>
        <w:t xml:space="preserve"> broader citizen involvement in decision making processes</w:t>
      </w:r>
      <w:r w:rsidR="007411C7">
        <w:rPr>
          <w:rFonts w:asciiTheme="minorHAnsi" w:hAnsiTheme="minorHAnsi" w:cstheme="minorHAnsi"/>
          <w:lang w:val="en-IE"/>
        </w:rPr>
        <w:t>, including such areas as:</w:t>
      </w:r>
    </w:p>
    <w:p w:rsidR="007411C7" w:rsidRDefault="007411C7" w:rsidP="007864AC">
      <w:pPr>
        <w:rPr>
          <w:rFonts w:asciiTheme="minorHAnsi" w:hAnsiTheme="minorHAnsi" w:cstheme="minorHAnsi"/>
          <w:lang w:val="en-IE"/>
        </w:rPr>
      </w:pPr>
    </w:p>
    <w:p w:rsidR="007411C7" w:rsidRPr="00901676" w:rsidRDefault="007411C7" w:rsidP="007411C7">
      <w:pPr>
        <w:pStyle w:val="ab"/>
        <w:numPr>
          <w:ilvl w:val="0"/>
          <w:numId w:val="34"/>
        </w:numPr>
        <w:ind w:left="360"/>
        <w:jc w:val="both"/>
        <w:rPr>
          <w:rFonts w:asciiTheme="minorHAnsi" w:hAnsiTheme="minorHAnsi" w:cstheme="minorHAnsi"/>
          <w:lang w:val="en-IE"/>
        </w:rPr>
      </w:pPr>
      <w:proofErr w:type="spellStart"/>
      <w:r w:rsidRPr="00901676">
        <w:rPr>
          <w:rFonts w:asciiTheme="minorHAnsi" w:hAnsiTheme="minorHAnsi" w:cstheme="minorHAnsi"/>
          <w:b/>
          <w:bCs/>
          <w:color w:val="2E74B5"/>
          <w:lang w:val="en-IE"/>
        </w:rPr>
        <w:t>eParticipation</w:t>
      </w:r>
      <w:proofErr w:type="spellEnd"/>
      <w:r w:rsidRPr="00901676">
        <w:rPr>
          <w:rFonts w:asciiTheme="minorHAnsi" w:hAnsiTheme="minorHAnsi" w:cstheme="minorHAnsi"/>
          <w:b/>
          <w:bCs/>
          <w:color w:val="2E74B5"/>
          <w:lang w:val="en-IE"/>
        </w:rPr>
        <w:t xml:space="preserve">: </w:t>
      </w:r>
      <w:r w:rsidRPr="00901676">
        <w:rPr>
          <w:rFonts w:asciiTheme="minorHAnsi" w:hAnsiTheme="minorHAnsi" w:cstheme="minorHAnsi"/>
          <w:lang w:val="en-IE"/>
        </w:rPr>
        <w:t>helping citizens engage in politics and policy-making, making decision-making processes easier to understand and enabling constant feedback and two-way communication</w:t>
      </w:r>
    </w:p>
    <w:p w:rsidR="007411C7" w:rsidRPr="00901676" w:rsidRDefault="007411C7" w:rsidP="007411C7">
      <w:pPr>
        <w:pStyle w:val="ab"/>
        <w:jc w:val="both"/>
        <w:rPr>
          <w:rFonts w:asciiTheme="minorHAnsi" w:hAnsiTheme="minorHAnsi" w:cstheme="minorHAnsi"/>
          <w:b/>
          <w:bCs/>
          <w:color w:val="2E74B5"/>
          <w:lang w:val="en-IE"/>
        </w:rPr>
      </w:pPr>
    </w:p>
    <w:p w:rsidR="007411C7" w:rsidRPr="00901676" w:rsidRDefault="007411C7" w:rsidP="007411C7">
      <w:pPr>
        <w:pStyle w:val="ab"/>
        <w:numPr>
          <w:ilvl w:val="0"/>
          <w:numId w:val="34"/>
        </w:numPr>
        <w:ind w:left="360"/>
        <w:jc w:val="both"/>
        <w:rPr>
          <w:rFonts w:asciiTheme="minorHAnsi" w:hAnsiTheme="minorHAnsi" w:cstheme="minorHAnsi"/>
          <w:lang w:val="en-IE"/>
        </w:rPr>
      </w:pPr>
      <w:proofErr w:type="spellStart"/>
      <w:r w:rsidRPr="00901676">
        <w:rPr>
          <w:rFonts w:asciiTheme="minorHAnsi" w:hAnsiTheme="minorHAnsi" w:cstheme="minorHAnsi"/>
          <w:b/>
          <w:bCs/>
          <w:color w:val="2E74B5"/>
          <w:lang w:val="en-IE"/>
        </w:rPr>
        <w:t>eTransparency</w:t>
      </w:r>
      <w:proofErr w:type="spellEnd"/>
      <w:r w:rsidRPr="00901676">
        <w:rPr>
          <w:rFonts w:asciiTheme="minorHAnsi" w:hAnsiTheme="minorHAnsi" w:cstheme="minorHAnsi"/>
          <w:b/>
          <w:bCs/>
          <w:color w:val="2E74B5"/>
          <w:lang w:val="en-IE"/>
        </w:rPr>
        <w:t xml:space="preserve">: </w:t>
      </w:r>
      <w:r w:rsidRPr="00901676">
        <w:rPr>
          <w:lang w:val="en-IE"/>
        </w:rPr>
        <w:t>making public sector decisions and actions more open to scrutiny and enabling public control over civil servants, public procurements and budget spending</w:t>
      </w:r>
    </w:p>
    <w:p w:rsidR="007411C7" w:rsidRPr="00901676" w:rsidRDefault="007411C7" w:rsidP="007411C7">
      <w:pPr>
        <w:pStyle w:val="ab"/>
        <w:jc w:val="both"/>
        <w:rPr>
          <w:rFonts w:asciiTheme="minorHAnsi" w:hAnsiTheme="minorHAnsi" w:cstheme="minorHAnsi"/>
          <w:b/>
          <w:bCs/>
          <w:lang w:val="en-IE"/>
        </w:rPr>
      </w:pPr>
    </w:p>
    <w:p w:rsidR="007411C7" w:rsidRPr="00901676" w:rsidRDefault="007411C7" w:rsidP="007411C7">
      <w:pPr>
        <w:pStyle w:val="ab"/>
        <w:numPr>
          <w:ilvl w:val="0"/>
          <w:numId w:val="34"/>
        </w:numPr>
        <w:ind w:left="360"/>
        <w:jc w:val="both"/>
        <w:rPr>
          <w:rFonts w:asciiTheme="minorHAnsi" w:hAnsiTheme="minorHAnsi" w:cstheme="minorHAnsi"/>
          <w:lang w:val="en-IE"/>
        </w:rPr>
      </w:pPr>
      <w:r w:rsidRPr="00901676">
        <w:rPr>
          <w:rFonts w:asciiTheme="minorHAnsi" w:hAnsiTheme="minorHAnsi" w:cstheme="minorHAnsi"/>
          <w:b/>
          <w:bCs/>
          <w:color w:val="2E74B5"/>
          <w:lang w:val="en-IE"/>
        </w:rPr>
        <w:t>eGovernment and eServices</w:t>
      </w:r>
      <w:r w:rsidRPr="00901676">
        <w:rPr>
          <w:rFonts w:asciiTheme="minorHAnsi" w:hAnsiTheme="minorHAnsi" w:cstheme="minorHAnsi"/>
          <w:color w:val="2E74B5"/>
          <w:lang w:val="en-IE"/>
        </w:rPr>
        <w:t xml:space="preserve">: </w:t>
      </w:r>
      <w:r w:rsidRPr="00901676">
        <w:rPr>
          <w:lang w:val="en-IE"/>
        </w:rPr>
        <w:t xml:space="preserve">improving the activities of public sector organisations, including administration process, information access, connecting citizens and providing public services to them. This also includes </w:t>
      </w:r>
      <w:proofErr w:type="spellStart"/>
      <w:r w:rsidRPr="00901676">
        <w:rPr>
          <w:lang w:val="en-IE"/>
        </w:rPr>
        <w:t>mGovernment</w:t>
      </w:r>
      <w:proofErr w:type="spellEnd"/>
      <w:r w:rsidRPr="00901676">
        <w:rPr>
          <w:lang w:val="en-IE"/>
        </w:rPr>
        <w:t xml:space="preserve"> and </w:t>
      </w:r>
      <w:proofErr w:type="spellStart"/>
      <w:r w:rsidRPr="00901676">
        <w:rPr>
          <w:lang w:val="en-IE"/>
        </w:rPr>
        <w:t>mServices</w:t>
      </w:r>
      <w:proofErr w:type="spellEnd"/>
      <w:r w:rsidRPr="00901676">
        <w:rPr>
          <w:lang w:val="en-IE"/>
        </w:rPr>
        <w:t xml:space="preserve"> solutions</w:t>
      </w:r>
    </w:p>
    <w:p w:rsidR="007411C7" w:rsidRPr="00901676" w:rsidRDefault="007411C7" w:rsidP="007411C7">
      <w:pPr>
        <w:pStyle w:val="ab"/>
        <w:jc w:val="both"/>
        <w:rPr>
          <w:rFonts w:asciiTheme="minorHAnsi" w:hAnsiTheme="minorHAnsi" w:cstheme="minorHAnsi"/>
          <w:b/>
          <w:bCs/>
          <w:color w:val="2E74B5"/>
          <w:lang w:val="en-IE"/>
        </w:rPr>
      </w:pPr>
    </w:p>
    <w:p w:rsidR="007411C7" w:rsidRPr="00901676" w:rsidRDefault="007411C7" w:rsidP="007411C7">
      <w:pPr>
        <w:pStyle w:val="ab"/>
        <w:numPr>
          <w:ilvl w:val="0"/>
          <w:numId w:val="34"/>
        </w:numPr>
        <w:ind w:left="360"/>
        <w:jc w:val="both"/>
        <w:rPr>
          <w:rFonts w:asciiTheme="minorHAnsi" w:hAnsiTheme="minorHAnsi" w:cstheme="minorHAnsi"/>
          <w:lang w:val="en-IE"/>
        </w:rPr>
      </w:pPr>
      <w:r w:rsidRPr="00901676">
        <w:rPr>
          <w:rFonts w:asciiTheme="minorHAnsi" w:hAnsiTheme="minorHAnsi" w:cstheme="minorHAnsi"/>
          <w:b/>
          <w:bCs/>
          <w:color w:val="2E74B5"/>
          <w:lang w:val="en-IE"/>
        </w:rPr>
        <w:t>Citizens mobilization</w:t>
      </w:r>
      <w:r w:rsidRPr="00901676">
        <w:rPr>
          <w:rFonts w:asciiTheme="minorHAnsi" w:hAnsiTheme="minorHAnsi" w:cstheme="minorHAnsi"/>
          <w:color w:val="2E74B5"/>
          <w:lang w:val="en-IE"/>
        </w:rPr>
        <w:t xml:space="preserve">: </w:t>
      </w:r>
      <w:r w:rsidRPr="00901676">
        <w:rPr>
          <w:rFonts w:asciiTheme="minorHAnsi" w:hAnsiTheme="minorHAnsi" w:cstheme="minorHAnsi"/>
          <w:lang w:val="en-IE"/>
        </w:rPr>
        <w:t xml:space="preserve">utilizing instruments for citizen journalism </w:t>
      </w:r>
      <w:r w:rsidRPr="00901676">
        <w:rPr>
          <w:lang w:val="en-IE"/>
        </w:rPr>
        <w:t>to engage and motivate stakeholders and allies for a specific development need or cause</w:t>
      </w:r>
    </w:p>
    <w:p w:rsidR="007411C7" w:rsidRPr="00901676" w:rsidRDefault="007411C7" w:rsidP="007411C7">
      <w:pPr>
        <w:pStyle w:val="ab"/>
        <w:jc w:val="both"/>
        <w:rPr>
          <w:rFonts w:asciiTheme="minorHAnsi" w:eastAsia="SymbolMT" w:hAnsiTheme="minorHAnsi" w:cstheme="minorHAnsi"/>
          <w:lang w:val="en-IE"/>
        </w:rPr>
      </w:pPr>
    </w:p>
    <w:p w:rsidR="007411C7" w:rsidRPr="00901676" w:rsidRDefault="007411C7" w:rsidP="007411C7">
      <w:pPr>
        <w:pStyle w:val="ab"/>
        <w:numPr>
          <w:ilvl w:val="0"/>
          <w:numId w:val="34"/>
        </w:numPr>
        <w:ind w:left="360"/>
        <w:jc w:val="both"/>
        <w:rPr>
          <w:rFonts w:asciiTheme="minorHAnsi" w:hAnsiTheme="minorHAnsi" w:cstheme="minorHAnsi"/>
          <w:lang w:val="en-IE"/>
        </w:rPr>
      </w:pPr>
      <w:r w:rsidRPr="00901676">
        <w:rPr>
          <w:rFonts w:asciiTheme="minorHAnsi" w:hAnsiTheme="minorHAnsi" w:cstheme="minorHAnsi"/>
          <w:b/>
          <w:bCs/>
          <w:color w:val="2E74B5"/>
          <w:lang w:val="en-IE"/>
        </w:rPr>
        <w:t>Citizens-to-citizens services</w:t>
      </w:r>
      <w:r w:rsidRPr="00901676">
        <w:rPr>
          <w:rFonts w:asciiTheme="minorHAnsi" w:hAnsiTheme="minorHAnsi" w:cstheme="minorHAnsi"/>
          <w:color w:val="2E74B5"/>
          <w:lang w:val="en-IE"/>
        </w:rPr>
        <w:t>:</w:t>
      </w:r>
      <w:r w:rsidRPr="00901676">
        <w:rPr>
          <w:rFonts w:asciiTheme="minorHAnsi" w:hAnsiTheme="minorHAnsi" w:cstheme="minorHAnsi"/>
          <w:lang w:val="en-IE"/>
        </w:rPr>
        <w:t xml:space="preserve"> supporting </w:t>
      </w:r>
      <w:r>
        <w:rPr>
          <w:rFonts w:asciiTheme="minorHAnsi" w:hAnsiTheme="minorHAnsi" w:cstheme="minorHAnsi"/>
          <w:lang w:val="en-IE"/>
        </w:rPr>
        <w:t>CSOs</w:t>
      </w:r>
      <w:r w:rsidRPr="00901676">
        <w:rPr>
          <w:rFonts w:asciiTheme="minorHAnsi" w:hAnsiTheme="minorHAnsi" w:cstheme="minorHAnsi"/>
          <w:lang w:val="en-IE"/>
        </w:rPr>
        <w:t xml:space="preserve"> in providing services to citizens</w:t>
      </w:r>
    </w:p>
    <w:p w:rsidR="007411C7" w:rsidRPr="00901676" w:rsidRDefault="007411C7" w:rsidP="007411C7">
      <w:pPr>
        <w:pStyle w:val="ab"/>
        <w:jc w:val="both"/>
        <w:rPr>
          <w:rFonts w:asciiTheme="minorHAnsi" w:eastAsia="SymbolMT" w:hAnsiTheme="minorHAnsi" w:cstheme="minorHAnsi"/>
          <w:lang w:val="en-IE"/>
        </w:rPr>
      </w:pPr>
    </w:p>
    <w:p w:rsidR="007411C7" w:rsidRPr="00901676" w:rsidRDefault="007411C7" w:rsidP="007411C7">
      <w:pPr>
        <w:pStyle w:val="ab"/>
        <w:numPr>
          <w:ilvl w:val="0"/>
          <w:numId w:val="34"/>
        </w:numPr>
        <w:ind w:left="360"/>
        <w:jc w:val="both"/>
        <w:rPr>
          <w:rFonts w:asciiTheme="minorHAnsi" w:hAnsiTheme="minorHAnsi" w:cstheme="minorHAnsi"/>
          <w:lang w:val="en-IE"/>
        </w:rPr>
      </w:pPr>
      <w:r w:rsidRPr="00901676">
        <w:rPr>
          <w:rFonts w:asciiTheme="minorHAnsi" w:hAnsiTheme="minorHAnsi" w:cstheme="minorHAnsi"/>
          <w:b/>
          <w:bCs/>
          <w:color w:val="2E74B5"/>
          <w:lang w:val="en-IE"/>
        </w:rPr>
        <w:t>CSO transparency &amp; accountability:</w:t>
      </w:r>
      <w:r w:rsidRPr="00901676">
        <w:rPr>
          <w:rFonts w:asciiTheme="minorHAnsi" w:hAnsiTheme="minorHAnsi" w:cstheme="minorHAnsi"/>
          <w:b/>
          <w:bCs/>
          <w:lang w:val="en-IE"/>
        </w:rPr>
        <w:t xml:space="preserve"> </w:t>
      </w:r>
      <w:r w:rsidRPr="00901676">
        <w:rPr>
          <w:rFonts w:asciiTheme="minorHAnsi" w:hAnsiTheme="minorHAnsi" w:cstheme="minorHAnsi"/>
          <w:lang w:val="en-IE"/>
        </w:rPr>
        <w:t xml:space="preserve">supporting </w:t>
      </w:r>
      <w:r>
        <w:rPr>
          <w:rFonts w:asciiTheme="minorHAnsi" w:hAnsiTheme="minorHAnsi" w:cstheme="minorHAnsi"/>
          <w:lang w:val="en-IE"/>
        </w:rPr>
        <w:t xml:space="preserve">CSOs </w:t>
      </w:r>
      <w:r w:rsidRPr="00901676">
        <w:rPr>
          <w:rFonts w:asciiTheme="minorHAnsi" w:hAnsiTheme="minorHAnsi" w:cstheme="minorHAnsi"/>
          <w:lang w:val="en-IE"/>
        </w:rPr>
        <w:t>in improving accountability mechanisms of their organisations and in better linking activities to citizens' needs</w:t>
      </w:r>
    </w:p>
    <w:p w:rsidR="0055008C" w:rsidRPr="009160F7" w:rsidRDefault="0055008C" w:rsidP="007864AC">
      <w:pPr>
        <w:rPr>
          <w:rFonts w:asciiTheme="minorHAnsi" w:hAnsiTheme="minorHAnsi" w:cstheme="minorHAnsi"/>
          <w:lang w:val="en-IE"/>
        </w:rPr>
      </w:pPr>
    </w:p>
    <w:p w:rsidR="00D544DF" w:rsidRPr="00901676" w:rsidRDefault="00D544DF" w:rsidP="00D544DF">
      <w:pPr>
        <w:pStyle w:val="ab"/>
        <w:jc w:val="both"/>
        <w:rPr>
          <w:rFonts w:asciiTheme="minorHAnsi" w:hAnsiTheme="minorHAnsi" w:cstheme="minorHAnsi"/>
          <w:lang w:val="en-IE"/>
        </w:rPr>
      </w:pPr>
      <w:r w:rsidRPr="00901676">
        <w:rPr>
          <w:rFonts w:asciiTheme="minorHAnsi" w:hAnsiTheme="minorHAnsi" w:cstheme="minorHAnsi"/>
          <w:lang w:val="en-IE"/>
        </w:rPr>
        <w:lastRenderedPageBreak/>
        <w:t xml:space="preserve">Technically, ICT tools developed within the framework of </w:t>
      </w:r>
      <w:r>
        <w:rPr>
          <w:rFonts w:asciiTheme="minorHAnsi" w:hAnsiTheme="minorHAnsi" w:cstheme="minorHAnsi"/>
          <w:lang w:val="en-IE"/>
        </w:rPr>
        <w:t xml:space="preserve">2018 </w:t>
      </w:r>
      <w:r w:rsidRPr="00901676">
        <w:rPr>
          <w:rFonts w:asciiTheme="minorHAnsi" w:hAnsiTheme="minorHAnsi" w:cstheme="minorHAnsi"/>
          <w:lang w:val="en-IE"/>
        </w:rPr>
        <w:t>EaP Civil Society Hackathon may be:</w:t>
      </w:r>
    </w:p>
    <w:p w:rsidR="00D544DF" w:rsidRPr="00901676" w:rsidRDefault="00D544DF" w:rsidP="00D544DF">
      <w:pPr>
        <w:pStyle w:val="ab"/>
        <w:numPr>
          <w:ilvl w:val="0"/>
          <w:numId w:val="31"/>
        </w:numPr>
        <w:jc w:val="both"/>
        <w:rPr>
          <w:rFonts w:asciiTheme="minorHAnsi" w:hAnsiTheme="minorHAnsi" w:cstheme="minorHAnsi"/>
          <w:lang w:val="en-IE"/>
        </w:rPr>
      </w:pPr>
      <w:r w:rsidRPr="00901676">
        <w:rPr>
          <w:rFonts w:asciiTheme="minorHAnsi" w:hAnsiTheme="minorHAnsi" w:cstheme="minorHAnsi"/>
          <w:lang w:val="en-IE"/>
        </w:rPr>
        <w:t>Online based solutions (blogs, websites</w:t>
      </w:r>
      <w:r>
        <w:rPr>
          <w:rFonts w:asciiTheme="minorHAnsi" w:hAnsiTheme="minorHAnsi" w:cstheme="minorHAnsi"/>
          <w:lang w:val="en-IE"/>
        </w:rPr>
        <w:t>,</w:t>
      </w:r>
      <w:r w:rsidRPr="00901676">
        <w:rPr>
          <w:rFonts w:asciiTheme="minorHAnsi" w:hAnsiTheme="minorHAnsi" w:cstheme="minorHAnsi"/>
          <w:lang w:val="en-IE"/>
        </w:rPr>
        <w:t xml:space="preserve"> web-platforms</w:t>
      </w:r>
      <w:r>
        <w:rPr>
          <w:rFonts w:asciiTheme="minorHAnsi" w:hAnsiTheme="minorHAnsi" w:cstheme="minorHAnsi"/>
          <w:lang w:val="en-IE"/>
        </w:rPr>
        <w:t>, interactive maps, etc.</w:t>
      </w:r>
      <w:r w:rsidRPr="00901676">
        <w:rPr>
          <w:rFonts w:asciiTheme="minorHAnsi" w:hAnsiTheme="minorHAnsi" w:cstheme="minorHAnsi"/>
          <w:lang w:val="en-IE"/>
        </w:rPr>
        <w:t>) and plugins, including development of mobile versions</w:t>
      </w:r>
    </w:p>
    <w:p w:rsidR="00D544DF" w:rsidRPr="00901676" w:rsidRDefault="00D544DF" w:rsidP="00D544DF">
      <w:pPr>
        <w:pStyle w:val="ab"/>
        <w:numPr>
          <w:ilvl w:val="0"/>
          <w:numId w:val="31"/>
        </w:numPr>
        <w:jc w:val="both"/>
        <w:rPr>
          <w:rFonts w:asciiTheme="minorHAnsi" w:hAnsiTheme="minorHAnsi" w:cstheme="minorHAnsi"/>
          <w:lang w:val="en-IE"/>
        </w:rPr>
      </w:pPr>
      <w:r w:rsidRPr="00901676">
        <w:rPr>
          <w:rFonts w:asciiTheme="minorHAnsi" w:hAnsiTheme="minorHAnsi" w:cstheme="minorHAnsi"/>
          <w:lang w:val="en-IE"/>
        </w:rPr>
        <w:t>Mobile applications</w:t>
      </w:r>
    </w:p>
    <w:p w:rsidR="00D544DF" w:rsidRPr="00901676" w:rsidRDefault="00D544DF" w:rsidP="00D544DF">
      <w:pPr>
        <w:pStyle w:val="ab"/>
        <w:numPr>
          <w:ilvl w:val="0"/>
          <w:numId w:val="31"/>
        </w:numPr>
        <w:jc w:val="both"/>
        <w:rPr>
          <w:rFonts w:asciiTheme="minorHAnsi" w:hAnsiTheme="minorHAnsi" w:cstheme="minorHAnsi"/>
          <w:lang w:val="en-IE"/>
        </w:rPr>
      </w:pPr>
      <w:r w:rsidRPr="00901676">
        <w:rPr>
          <w:rFonts w:asciiTheme="minorHAnsi" w:hAnsiTheme="minorHAnsi" w:cstheme="minorHAnsi"/>
          <w:lang w:val="en-IE"/>
        </w:rPr>
        <w:t>SMS-based solutions</w:t>
      </w:r>
    </w:p>
    <w:p w:rsidR="00D544DF" w:rsidRPr="00901676" w:rsidRDefault="00D544DF" w:rsidP="00D544DF">
      <w:pPr>
        <w:pStyle w:val="ab"/>
        <w:jc w:val="both"/>
        <w:rPr>
          <w:rFonts w:asciiTheme="minorHAnsi" w:hAnsiTheme="minorHAnsi" w:cstheme="minorHAnsi"/>
          <w:lang w:val="en-IE"/>
        </w:rPr>
      </w:pPr>
    </w:p>
    <w:p w:rsidR="0055008C" w:rsidRPr="009160F7" w:rsidRDefault="00D544DF" w:rsidP="00D544DF">
      <w:pPr>
        <w:rPr>
          <w:rFonts w:asciiTheme="minorHAnsi" w:hAnsiTheme="minorHAnsi" w:cstheme="minorHAnsi"/>
          <w:lang w:val="en-IE"/>
        </w:rPr>
      </w:pPr>
      <w:r w:rsidRPr="00901676">
        <w:rPr>
          <w:rFonts w:asciiTheme="minorHAnsi" w:hAnsiTheme="minorHAnsi" w:cstheme="minorHAnsi"/>
          <w:lang w:val="en-IE"/>
        </w:rPr>
        <w:t xml:space="preserve">The proposed ICT tools may cover any or several of the </w:t>
      </w:r>
      <w:r>
        <w:rPr>
          <w:rFonts w:asciiTheme="minorHAnsi" w:hAnsiTheme="minorHAnsi" w:cstheme="minorHAnsi"/>
          <w:lang w:val="en-IE"/>
        </w:rPr>
        <w:t>specific areas</w:t>
      </w:r>
      <w:r w:rsidRPr="00901676">
        <w:rPr>
          <w:rFonts w:asciiTheme="minorHAnsi" w:hAnsiTheme="minorHAnsi" w:cstheme="minorHAnsi"/>
          <w:lang w:val="en-IE"/>
        </w:rPr>
        <w:t xml:space="preserve"> with a special focus on the activities aimed at engagement and mobilization of lo</w:t>
      </w:r>
      <w:r>
        <w:rPr>
          <w:rFonts w:asciiTheme="minorHAnsi" w:hAnsiTheme="minorHAnsi" w:cstheme="minorHAnsi"/>
          <w:lang w:val="en-IE"/>
        </w:rPr>
        <w:t>cal and grassroot communities.</w:t>
      </w:r>
    </w:p>
    <w:p w:rsidR="0055008C" w:rsidRPr="009160F7" w:rsidRDefault="0055008C" w:rsidP="007864AC">
      <w:pPr>
        <w:rPr>
          <w:rFonts w:asciiTheme="minorHAnsi" w:hAnsiTheme="minorHAnsi" w:cstheme="minorHAnsi"/>
          <w:lang w:val="en-IE"/>
        </w:rPr>
      </w:pPr>
    </w:p>
    <w:p w:rsidR="0055008C" w:rsidRPr="009160F7" w:rsidRDefault="0055008C" w:rsidP="007864AC">
      <w:pPr>
        <w:rPr>
          <w:rFonts w:asciiTheme="minorHAnsi" w:hAnsiTheme="minorHAnsi" w:cstheme="minorHAnsi"/>
          <w:lang w:val="en-IE"/>
        </w:rPr>
      </w:pPr>
      <w:r w:rsidRPr="009160F7">
        <w:rPr>
          <w:rFonts w:asciiTheme="minorHAnsi" w:hAnsiTheme="minorHAnsi" w:cstheme="minorHAnsi"/>
          <w:lang w:val="en-IE"/>
        </w:rPr>
        <w:t xml:space="preserve">All </w:t>
      </w:r>
      <w:r w:rsidR="00D544DF">
        <w:rPr>
          <w:rFonts w:asciiTheme="minorHAnsi" w:hAnsiTheme="minorHAnsi" w:cstheme="minorHAnsi"/>
          <w:lang w:val="en-IE"/>
        </w:rPr>
        <w:t>ideas</w:t>
      </w:r>
      <w:r w:rsidRPr="009160F7">
        <w:rPr>
          <w:rFonts w:asciiTheme="minorHAnsi" w:hAnsiTheme="minorHAnsi" w:cstheme="minorHAnsi"/>
          <w:lang w:val="en-IE"/>
        </w:rPr>
        <w:t xml:space="preserve"> supported under this programme shall be designed and implemented in accordance with principles of good governance and human rights, gend</w:t>
      </w:r>
      <w:r w:rsidR="00691501">
        <w:rPr>
          <w:rFonts w:asciiTheme="minorHAnsi" w:hAnsiTheme="minorHAnsi" w:cstheme="minorHAnsi"/>
          <w:lang w:val="en-IE"/>
        </w:rPr>
        <w:t>er equality, cultural diversity</w:t>
      </w:r>
      <w:r w:rsidRPr="009160F7">
        <w:rPr>
          <w:rFonts w:asciiTheme="minorHAnsi" w:hAnsiTheme="minorHAnsi" w:cstheme="minorHAnsi"/>
          <w:lang w:val="en-IE"/>
        </w:rPr>
        <w:t>, environmental sustainability and the inclusion of socially or economically disadvantaged groups, including, but not limited to national/ethnic/religious minorities, disabled persons, children or IDPs,</w:t>
      </w:r>
      <w:r w:rsidRPr="009160F7">
        <w:rPr>
          <w:rFonts w:asciiTheme="minorHAnsi" w:hAnsiTheme="minorHAnsi" w:cstheme="minorHAnsi"/>
          <w:b/>
          <w:lang w:val="en-IE"/>
        </w:rPr>
        <w:t xml:space="preserve"> </w:t>
      </w:r>
      <w:r w:rsidRPr="009160F7">
        <w:rPr>
          <w:rFonts w:asciiTheme="minorHAnsi" w:hAnsiTheme="minorHAnsi" w:cstheme="minorHAnsi"/>
          <w:lang w:val="en-IE"/>
        </w:rPr>
        <w:t xml:space="preserve">wherever these issues are of particular relevance.  </w:t>
      </w:r>
    </w:p>
    <w:p w:rsidR="0055008C" w:rsidRPr="009160F7" w:rsidRDefault="0055008C" w:rsidP="007864AC">
      <w:pPr>
        <w:rPr>
          <w:rFonts w:asciiTheme="minorHAnsi" w:hAnsiTheme="minorHAnsi" w:cstheme="minorHAnsi"/>
          <w:lang w:val="en-IE"/>
        </w:rPr>
      </w:pPr>
    </w:p>
    <w:p w:rsidR="0055008C" w:rsidRPr="009160F7" w:rsidRDefault="0055008C" w:rsidP="007864AC">
      <w:pPr>
        <w:rPr>
          <w:rFonts w:asciiTheme="minorHAnsi" w:hAnsiTheme="minorHAnsi" w:cstheme="minorHAnsi"/>
          <w:lang w:val="en-IE"/>
        </w:rPr>
      </w:pPr>
      <w:r w:rsidRPr="009160F7">
        <w:rPr>
          <w:rFonts w:asciiTheme="minorHAnsi" w:hAnsiTheme="minorHAnsi" w:cstheme="minorHAnsi"/>
          <w:lang w:val="en-IE"/>
        </w:rPr>
        <w:t xml:space="preserve">The following types of </w:t>
      </w:r>
      <w:r w:rsidR="00D544DF">
        <w:rPr>
          <w:rFonts w:asciiTheme="minorHAnsi" w:hAnsiTheme="minorHAnsi" w:cstheme="minorHAnsi"/>
          <w:lang w:val="en-IE"/>
        </w:rPr>
        <w:t>project ideas</w:t>
      </w:r>
      <w:r w:rsidRPr="009160F7">
        <w:rPr>
          <w:rFonts w:asciiTheme="minorHAnsi" w:hAnsiTheme="minorHAnsi" w:cstheme="minorHAnsi"/>
          <w:lang w:val="en-IE"/>
        </w:rPr>
        <w:t xml:space="preserve"> are </w:t>
      </w:r>
      <w:r w:rsidRPr="004742B3">
        <w:rPr>
          <w:rFonts w:asciiTheme="minorHAnsi" w:hAnsiTheme="minorHAnsi" w:cstheme="minorHAnsi"/>
          <w:lang w:val="en-IE"/>
        </w:rPr>
        <w:t>ineligible</w:t>
      </w:r>
      <w:r w:rsidRPr="009160F7">
        <w:rPr>
          <w:rFonts w:asciiTheme="minorHAnsi" w:hAnsiTheme="minorHAnsi" w:cstheme="minorHAnsi"/>
          <w:lang w:val="en-IE"/>
        </w:rPr>
        <w:t>:</w:t>
      </w:r>
    </w:p>
    <w:p w:rsidR="0055008C" w:rsidRPr="009160F7" w:rsidRDefault="004742B3" w:rsidP="004742B3">
      <w:pPr>
        <w:numPr>
          <w:ilvl w:val="0"/>
          <w:numId w:val="7"/>
        </w:numPr>
        <w:rPr>
          <w:rFonts w:asciiTheme="minorHAnsi" w:hAnsiTheme="minorHAnsi" w:cstheme="minorHAnsi"/>
          <w:lang w:val="en-IE"/>
        </w:rPr>
      </w:pPr>
      <w:r>
        <w:rPr>
          <w:rFonts w:asciiTheme="minorHAnsi" w:hAnsiTheme="minorHAnsi" w:cstheme="minorHAnsi"/>
          <w:lang w:val="en-IE"/>
        </w:rPr>
        <w:t>websites and platforms of individual organisations, institutions, communities, projects, groups, etc., and/or networks of such organisations</w:t>
      </w:r>
      <w:r w:rsidR="0055008C" w:rsidRPr="009160F7">
        <w:rPr>
          <w:rFonts w:asciiTheme="minorHAnsi" w:hAnsiTheme="minorHAnsi" w:cstheme="minorHAnsi"/>
          <w:lang w:val="en-IE"/>
        </w:rPr>
        <w:t>;</w:t>
      </w:r>
    </w:p>
    <w:p w:rsidR="0055008C" w:rsidRPr="009160F7" w:rsidRDefault="004742B3" w:rsidP="007864AC">
      <w:pPr>
        <w:numPr>
          <w:ilvl w:val="0"/>
          <w:numId w:val="7"/>
        </w:numPr>
        <w:rPr>
          <w:rFonts w:asciiTheme="minorHAnsi" w:hAnsiTheme="minorHAnsi" w:cstheme="minorHAnsi"/>
          <w:lang w:val="en-IE"/>
        </w:rPr>
      </w:pPr>
      <w:r>
        <w:rPr>
          <w:rFonts w:asciiTheme="minorHAnsi" w:hAnsiTheme="minorHAnsi" w:cstheme="minorHAnsi"/>
          <w:lang w:val="en-IE"/>
        </w:rPr>
        <w:t>ICT tools</w:t>
      </w:r>
      <w:r w:rsidR="0055008C" w:rsidRPr="009160F7">
        <w:rPr>
          <w:rFonts w:asciiTheme="minorHAnsi" w:hAnsiTheme="minorHAnsi" w:cstheme="minorHAnsi"/>
          <w:lang w:val="en-IE"/>
        </w:rPr>
        <w:t xml:space="preserve"> supporting political parties; </w:t>
      </w:r>
    </w:p>
    <w:p w:rsidR="0055008C" w:rsidRPr="009160F7" w:rsidRDefault="004742B3" w:rsidP="007864AC">
      <w:pPr>
        <w:numPr>
          <w:ilvl w:val="0"/>
          <w:numId w:val="7"/>
        </w:numPr>
        <w:rPr>
          <w:rFonts w:asciiTheme="minorHAnsi" w:hAnsiTheme="minorHAnsi" w:cstheme="minorHAnsi"/>
          <w:lang w:val="en-IE"/>
        </w:rPr>
      </w:pPr>
      <w:r>
        <w:rPr>
          <w:rFonts w:asciiTheme="minorHAnsi" w:hAnsiTheme="minorHAnsi" w:cstheme="minorHAnsi"/>
          <w:lang w:val="en-IE"/>
        </w:rPr>
        <w:t xml:space="preserve">ICT tools including </w:t>
      </w:r>
      <w:proofErr w:type="spellStart"/>
      <w:r>
        <w:rPr>
          <w:rFonts w:asciiTheme="minorHAnsi" w:hAnsiTheme="minorHAnsi" w:cstheme="minorHAnsi"/>
          <w:lang w:val="en-IE"/>
        </w:rPr>
        <w:t>proselytism</w:t>
      </w:r>
      <w:proofErr w:type="spellEnd"/>
      <w:r>
        <w:rPr>
          <w:rFonts w:asciiTheme="minorHAnsi" w:hAnsiTheme="minorHAnsi" w:cstheme="minorHAnsi"/>
          <w:lang w:val="en-IE"/>
        </w:rPr>
        <w:t>;</w:t>
      </w:r>
    </w:p>
    <w:p w:rsidR="0055008C" w:rsidRPr="009160F7" w:rsidRDefault="004742B3" w:rsidP="004742B3">
      <w:pPr>
        <w:numPr>
          <w:ilvl w:val="0"/>
          <w:numId w:val="7"/>
        </w:numPr>
        <w:rPr>
          <w:rFonts w:asciiTheme="minorHAnsi" w:hAnsiTheme="minorHAnsi" w:cstheme="minorHAnsi"/>
          <w:lang w:val="en-IE"/>
        </w:rPr>
      </w:pPr>
      <w:r>
        <w:rPr>
          <w:rFonts w:asciiTheme="minorHAnsi" w:hAnsiTheme="minorHAnsi" w:cstheme="minorHAnsi"/>
          <w:lang w:val="en-IE"/>
        </w:rPr>
        <w:t xml:space="preserve">IT solutions for </w:t>
      </w:r>
      <w:r w:rsidR="0055008C" w:rsidRPr="009160F7">
        <w:rPr>
          <w:rFonts w:asciiTheme="minorHAnsi" w:hAnsiTheme="minorHAnsi" w:cstheme="minorHAnsi"/>
          <w:lang w:val="en-IE"/>
        </w:rPr>
        <w:t>activities normally carried out by the applicant and/or affiliated entities.</w:t>
      </w:r>
    </w:p>
    <w:p w:rsidR="0055008C" w:rsidRPr="009160F7" w:rsidRDefault="0055008C" w:rsidP="007864AC">
      <w:pPr>
        <w:rPr>
          <w:rFonts w:asciiTheme="minorHAnsi" w:hAnsiTheme="minorHAnsi" w:cstheme="minorHAnsi"/>
          <w:lang w:val="en-IE"/>
        </w:rPr>
      </w:pPr>
    </w:p>
    <w:p w:rsidR="0055008C" w:rsidRPr="009160F7" w:rsidRDefault="00C15B6B" w:rsidP="007864AC">
      <w:pPr>
        <w:pStyle w:val="7"/>
        <w:spacing w:before="0"/>
      </w:pPr>
      <w:r>
        <w:t>Target audience</w:t>
      </w:r>
    </w:p>
    <w:p w:rsidR="0055008C" w:rsidRPr="009160F7" w:rsidRDefault="004742B3" w:rsidP="004742B3">
      <w:pPr>
        <w:rPr>
          <w:rFonts w:asciiTheme="minorHAnsi" w:hAnsiTheme="minorHAnsi" w:cstheme="minorHAnsi"/>
          <w:lang w:val="en-IE"/>
        </w:rPr>
      </w:pPr>
      <w:r>
        <w:rPr>
          <w:rFonts w:asciiTheme="minorHAnsi" w:hAnsiTheme="minorHAnsi" w:cstheme="minorHAnsi"/>
          <w:lang w:val="en-IE"/>
        </w:rPr>
        <w:t xml:space="preserve">Suggested ideas of ICT tools need to </w:t>
      </w:r>
      <w:r w:rsidR="00C15B6B">
        <w:rPr>
          <w:rFonts w:asciiTheme="minorHAnsi" w:hAnsiTheme="minorHAnsi" w:cstheme="minorHAnsi"/>
          <w:lang w:val="en-IE"/>
        </w:rPr>
        <w:t>target</w:t>
      </w:r>
      <w:r>
        <w:rPr>
          <w:rFonts w:asciiTheme="minorHAnsi" w:hAnsiTheme="minorHAnsi" w:cstheme="minorHAnsi"/>
          <w:lang w:val="en-IE"/>
        </w:rPr>
        <w:t xml:space="preserve"> and be utilised by citizens of one or more EaP member state</w:t>
      </w:r>
      <w:r w:rsidR="0055008C" w:rsidRPr="009160F7">
        <w:rPr>
          <w:rFonts w:asciiTheme="minorHAnsi" w:hAnsiTheme="minorHAnsi" w:cstheme="minorHAnsi"/>
          <w:lang w:val="en-IE"/>
        </w:rPr>
        <w:t xml:space="preserve">. </w:t>
      </w:r>
    </w:p>
    <w:p w:rsidR="0055008C" w:rsidRPr="009160F7" w:rsidRDefault="0055008C" w:rsidP="007864AC">
      <w:pPr>
        <w:ind w:left="360"/>
        <w:rPr>
          <w:rFonts w:asciiTheme="minorHAnsi" w:hAnsiTheme="minorHAnsi" w:cstheme="minorHAnsi"/>
          <w:lang w:val="en-IE"/>
        </w:rPr>
      </w:pPr>
      <w:r w:rsidRPr="009160F7">
        <w:rPr>
          <w:rFonts w:asciiTheme="minorHAnsi" w:hAnsiTheme="minorHAnsi" w:cstheme="minorHAnsi"/>
          <w:lang w:val="en-IE"/>
        </w:rPr>
        <w:t xml:space="preserve"> </w:t>
      </w:r>
    </w:p>
    <w:p w:rsidR="0055008C" w:rsidRPr="009160F7" w:rsidRDefault="0055008C" w:rsidP="007864AC">
      <w:pPr>
        <w:pStyle w:val="7"/>
        <w:spacing w:before="0"/>
      </w:pPr>
      <w:r w:rsidRPr="009160F7">
        <w:t xml:space="preserve">Number of applications per applicants </w:t>
      </w:r>
    </w:p>
    <w:p w:rsidR="0055008C" w:rsidRPr="009160F7" w:rsidRDefault="0055008C" w:rsidP="007864AC">
      <w:pPr>
        <w:rPr>
          <w:rFonts w:asciiTheme="minorHAnsi" w:hAnsiTheme="minorHAnsi" w:cstheme="minorHAnsi"/>
          <w:lang w:val="en-IE"/>
        </w:rPr>
      </w:pPr>
      <w:r w:rsidRPr="009160F7">
        <w:rPr>
          <w:rFonts w:asciiTheme="minorHAnsi" w:hAnsiTheme="minorHAnsi" w:cstheme="minorHAnsi"/>
          <w:lang w:val="en-IE"/>
        </w:rPr>
        <w:t xml:space="preserve">The applicant may </w:t>
      </w:r>
      <w:r w:rsidRPr="009160F7">
        <w:rPr>
          <w:rFonts w:asciiTheme="minorHAnsi" w:hAnsiTheme="minorHAnsi" w:cstheme="minorHAnsi"/>
          <w:b/>
          <w:lang w:val="en-IE"/>
        </w:rPr>
        <w:t xml:space="preserve">not </w:t>
      </w:r>
      <w:r w:rsidRPr="009160F7">
        <w:rPr>
          <w:rFonts w:asciiTheme="minorHAnsi" w:hAnsiTheme="minorHAnsi" w:cstheme="minorHAnsi"/>
          <w:lang w:val="en-IE"/>
        </w:rPr>
        <w:t xml:space="preserve">submit more than one application for this call for </w:t>
      </w:r>
      <w:r w:rsidR="004742B3">
        <w:rPr>
          <w:rFonts w:asciiTheme="minorHAnsi" w:hAnsiTheme="minorHAnsi" w:cstheme="minorHAnsi"/>
          <w:lang w:val="en-IE"/>
        </w:rPr>
        <w:t>Hackathon</w:t>
      </w:r>
      <w:r w:rsidRPr="009160F7">
        <w:rPr>
          <w:rFonts w:asciiTheme="minorHAnsi" w:hAnsiTheme="minorHAnsi" w:cstheme="minorHAnsi"/>
          <w:lang w:val="en-IE"/>
        </w:rPr>
        <w:t xml:space="preserve"> applications.</w:t>
      </w:r>
    </w:p>
    <w:p w:rsidR="002D47BE" w:rsidRPr="009160F7" w:rsidRDefault="002D47BE" w:rsidP="007864AC">
      <w:pPr>
        <w:rPr>
          <w:rFonts w:asciiTheme="minorHAnsi" w:hAnsiTheme="minorHAnsi" w:cstheme="minorHAnsi"/>
          <w:lang w:val="en-IE"/>
        </w:rPr>
      </w:pPr>
    </w:p>
    <w:p w:rsidR="00AC6D1C" w:rsidRPr="009160F7" w:rsidRDefault="00AC6D1C" w:rsidP="007864AC">
      <w:pPr>
        <w:pStyle w:val="3"/>
        <w:spacing w:before="0" w:after="0"/>
        <w:rPr>
          <w:rFonts w:asciiTheme="minorHAnsi" w:hAnsiTheme="minorHAnsi" w:cstheme="minorHAnsi"/>
          <w:lang w:val="en-IE"/>
        </w:rPr>
      </w:pPr>
      <w:bookmarkStart w:id="40" w:name="_Toc445824873"/>
      <w:bookmarkStart w:id="41" w:name="_Toc510090189"/>
      <w:r w:rsidRPr="009160F7">
        <w:rPr>
          <w:rFonts w:asciiTheme="minorHAnsi" w:hAnsiTheme="minorHAnsi" w:cstheme="minorHAnsi"/>
          <w:lang w:val="en-IE"/>
        </w:rPr>
        <w:t>How to apply and the procedures to follow</w:t>
      </w:r>
      <w:bookmarkEnd w:id="40"/>
      <w:bookmarkEnd w:id="41"/>
    </w:p>
    <w:p w:rsidR="0097151B" w:rsidRDefault="0097151B" w:rsidP="007864AC">
      <w:pPr>
        <w:rPr>
          <w:rFonts w:asciiTheme="minorHAnsi" w:hAnsiTheme="minorHAnsi" w:cstheme="minorHAnsi"/>
          <w:lang w:val="en-IE"/>
        </w:rPr>
      </w:pPr>
    </w:p>
    <w:p w:rsidR="00AC6D1C" w:rsidRPr="009160F7" w:rsidRDefault="00C15B6B" w:rsidP="007864AC">
      <w:pPr>
        <w:rPr>
          <w:rFonts w:asciiTheme="minorHAnsi" w:hAnsiTheme="minorHAnsi" w:cstheme="minorHAnsi"/>
          <w:lang w:val="en-IE"/>
        </w:rPr>
      </w:pPr>
      <w:r>
        <w:rPr>
          <w:rFonts w:asciiTheme="minorHAnsi" w:hAnsiTheme="minorHAnsi" w:cstheme="minorHAnsi"/>
          <w:lang w:val="en-IE"/>
        </w:rPr>
        <w:t>To apply for participation in 2018 EaP Civil Society Hackathon,</w:t>
      </w:r>
      <w:r w:rsidR="00AC6D1C" w:rsidRPr="009160F7">
        <w:rPr>
          <w:rFonts w:asciiTheme="minorHAnsi" w:hAnsiTheme="minorHAnsi" w:cstheme="minorHAnsi"/>
          <w:lang w:val="en-IE"/>
        </w:rPr>
        <w:t xml:space="preserve"> the applicants need to:</w:t>
      </w:r>
    </w:p>
    <w:p w:rsidR="00B16775" w:rsidRPr="009160F7" w:rsidRDefault="00C15B6B" w:rsidP="007864AC">
      <w:pPr>
        <w:pStyle w:val="ad"/>
        <w:numPr>
          <w:ilvl w:val="0"/>
          <w:numId w:val="15"/>
        </w:numPr>
        <w:rPr>
          <w:rFonts w:cstheme="minorHAnsi"/>
          <w:szCs w:val="22"/>
          <w:lang w:val="en-IE"/>
        </w:rPr>
      </w:pPr>
      <w:r>
        <w:rPr>
          <w:rFonts w:cstheme="minorHAnsi"/>
          <w:szCs w:val="22"/>
          <w:lang w:val="en-IE"/>
        </w:rPr>
        <w:t>Check eligibility criteria</w:t>
      </w:r>
    </w:p>
    <w:p w:rsidR="00B16775" w:rsidRPr="009160F7" w:rsidRDefault="00B16775" w:rsidP="007864AC">
      <w:pPr>
        <w:pStyle w:val="ad"/>
        <w:numPr>
          <w:ilvl w:val="0"/>
          <w:numId w:val="15"/>
        </w:numPr>
        <w:rPr>
          <w:rFonts w:cstheme="minorHAnsi"/>
          <w:szCs w:val="22"/>
          <w:lang w:val="en-IE"/>
        </w:rPr>
      </w:pPr>
      <w:r w:rsidRPr="009160F7">
        <w:rPr>
          <w:rFonts w:cstheme="minorHAnsi"/>
          <w:szCs w:val="22"/>
          <w:lang w:val="en-IE"/>
        </w:rPr>
        <w:t>Collect</w:t>
      </w:r>
      <w:r w:rsidR="00C15B6B">
        <w:rPr>
          <w:rFonts w:cstheme="minorHAnsi"/>
          <w:szCs w:val="22"/>
          <w:lang w:val="en-IE"/>
        </w:rPr>
        <w:t xml:space="preserve"> necessary supporting documents</w:t>
      </w:r>
    </w:p>
    <w:p w:rsidR="00B16775" w:rsidRPr="009160F7" w:rsidRDefault="00C70FBD" w:rsidP="007864AC">
      <w:pPr>
        <w:pStyle w:val="ad"/>
        <w:numPr>
          <w:ilvl w:val="0"/>
          <w:numId w:val="15"/>
        </w:numPr>
        <w:rPr>
          <w:rFonts w:cstheme="minorHAnsi"/>
          <w:lang w:val="en-IE"/>
        </w:rPr>
      </w:pPr>
      <w:r w:rsidRPr="009160F7">
        <w:rPr>
          <w:rFonts w:cstheme="minorHAnsi"/>
          <w:szCs w:val="22"/>
          <w:lang w:val="en-IE"/>
        </w:rPr>
        <w:t>Fill in</w:t>
      </w:r>
      <w:r w:rsidR="001F2730" w:rsidRPr="009160F7">
        <w:rPr>
          <w:rFonts w:cstheme="minorHAnsi"/>
          <w:szCs w:val="22"/>
          <w:lang w:val="en-IE"/>
        </w:rPr>
        <w:t xml:space="preserve"> the</w:t>
      </w:r>
      <w:r w:rsidRPr="009160F7">
        <w:rPr>
          <w:rFonts w:cstheme="minorHAnsi"/>
          <w:szCs w:val="22"/>
          <w:lang w:val="en-IE"/>
        </w:rPr>
        <w:t xml:space="preserve"> </w:t>
      </w:r>
      <w:r w:rsidR="00AC6D1C" w:rsidRPr="009160F7">
        <w:rPr>
          <w:rFonts w:cstheme="minorHAnsi"/>
          <w:szCs w:val="22"/>
          <w:lang w:val="en-IE"/>
        </w:rPr>
        <w:t>online application form</w:t>
      </w:r>
      <w:r w:rsidR="00B16775" w:rsidRPr="009160F7">
        <w:rPr>
          <w:rFonts w:cstheme="minorHAnsi"/>
          <w:szCs w:val="22"/>
          <w:lang w:val="en-IE"/>
        </w:rPr>
        <w:t xml:space="preserve"> at </w:t>
      </w:r>
      <w:hyperlink r:id="rId9" w:history="1">
        <w:r w:rsidR="00284E61" w:rsidRPr="001C00E0">
          <w:rPr>
            <w:rStyle w:val="a6"/>
            <w:rFonts w:cstheme="minorHAnsi"/>
            <w:szCs w:val="22"/>
            <w:lang w:val="en-IE"/>
          </w:rPr>
          <w:t>http://ict.eapcivilsociety.eu/</w:t>
        </w:r>
      </w:hyperlink>
      <w:r w:rsidR="00032770" w:rsidRPr="009160F7">
        <w:rPr>
          <w:rFonts w:cstheme="minorHAnsi"/>
          <w:szCs w:val="22"/>
          <w:lang w:val="en-IE"/>
        </w:rPr>
        <w:t xml:space="preserve"> </w:t>
      </w:r>
      <w:r w:rsidRPr="009160F7">
        <w:rPr>
          <w:rFonts w:cstheme="minorHAnsi"/>
          <w:szCs w:val="22"/>
          <w:lang w:val="en-IE"/>
        </w:rPr>
        <w:t>and submit it</w:t>
      </w:r>
      <w:r w:rsidR="00B16775" w:rsidRPr="009160F7">
        <w:rPr>
          <w:rFonts w:cstheme="minorHAnsi"/>
          <w:szCs w:val="22"/>
          <w:lang w:val="en-IE"/>
        </w:rPr>
        <w:t xml:space="preserve"> before</w:t>
      </w:r>
      <w:r w:rsidRPr="009160F7">
        <w:rPr>
          <w:rFonts w:cstheme="minorHAnsi"/>
          <w:szCs w:val="22"/>
          <w:lang w:val="en-IE"/>
        </w:rPr>
        <w:t xml:space="preserve"> 18.00 (CET) on </w:t>
      </w:r>
      <w:r w:rsidR="00FA59A8">
        <w:rPr>
          <w:rFonts w:cstheme="minorHAnsi"/>
          <w:szCs w:val="22"/>
          <w:lang w:val="en-IE"/>
        </w:rPr>
        <w:t>23</w:t>
      </w:r>
      <w:r w:rsidR="00C15B6B">
        <w:rPr>
          <w:rFonts w:cstheme="minorHAnsi"/>
          <w:szCs w:val="22"/>
          <w:lang w:val="en-IE"/>
        </w:rPr>
        <w:t xml:space="preserve"> April 2018, if the applicants represent CSOs or activists groups, or before 14 May 2018, if the applicants are IT professionals or graphic designers</w:t>
      </w:r>
      <w:r w:rsidR="00B16775" w:rsidRPr="009160F7">
        <w:rPr>
          <w:rFonts w:cstheme="minorHAnsi"/>
          <w:szCs w:val="22"/>
          <w:lang w:val="en-IE"/>
        </w:rPr>
        <w:t>.</w:t>
      </w:r>
      <w:r w:rsidR="00DF00DB" w:rsidRPr="009160F7">
        <w:rPr>
          <w:rFonts w:cstheme="minorHAnsi"/>
          <w:szCs w:val="22"/>
          <w:lang w:val="en-IE"/>
        </w:rPr>
        <w:t xml:space="preserve"> </w:t>
      </w:r>
    </w:p>
    <w:p w:rsidR="00DF00DB" w:rsidRPr="009160F7" w:rsidRDefault="00DF00DB" w:rsidP="007864AC">
      <w:pPr>
        <w:rPr>
          <w:rFonts w:asciiTheme="minorHAnsi" w:hAnsiTheme="minorHAnsi" w:cstheme="minorHAnsi"/>
          <w:lang w:val="en-IE"/>
        </w:rPr>
      </w:pPr>
    </w:p>
    <w:p w:rsidR="00C15B6B" w:rsidRDefault="00C15B6B" w:rsidP="007864AC">
      <w:pPr>
        <w:rPr>
          <w:rFonts w:asciiTheme="minorHAnsi" w:hAnsiTheme="minorHAnsi" w:cstheme="minorHAnsi"/>
          <w:lang w:val="en-IE"/>
        </w:rPr>
      </w:pPr>
      <w:r w:rsidRPr="00901676">
        <w:rPr>
          <w:rFonts w:asciiTheme="minorHAnsi" w:hAnsiTheme="minorHAnsi" w:cstheme="minorHAnsi"/>
          <w:lang w:val="en-IE"/>
        </w:rPr>
        <w:t xml:space="preserve">In order to build long-term partnership and cooperation between civil society and professional IT communities in the EaP region, </w:t>
      </w:r>
      <w:r>
        <w:rPr>
          <w:rFonts w:asciiTheme="minorHAnsi" w:hAnsiTheme="minorHAnsi" w:cstheme="minorHAnsi"/>
          <w:lang w:val="en-IE"/>
        </w:rPr>
        <w:t>applicants for 2018</w:t>
      </w:r>
      <w:r w:rsidRPr="00901676">
        <w:rPr>
          <w:rFonts w:asciiTheme="minorHAnsi" w:hAnsiTheme="minorHAnsi" w:cstheme="minorHAnsi"/>
          <w:lang w:val="en-IE"/>
        </w:rPr>
        <w:t xml:space="preserve"> EaP </w:t>
      </w:r>
      <w:r>
        <w:rPr>
          <w:rFonts w:asciiTheme="minorHAnsi" w:hAnsiTheme="minorHAnsi" w:cstheme="minorHAnsi"/>
          <w:lang w:val="en-IE"/>
        </w:rPr>
        <w:t xml:space="preserve">Civil Society </w:t>
      </w:r>
      <w:r w:rsidRPr="00901676">
        <w:rPr>
          <w:rFonts w:asciiTheme="minorHAnsi" w:hAnsiTheme="minorHAnsi" w:cstheme="minorHAnsi"/>
          <w:lang w:val="en-IE"/>
        </w:rPr>
        <w:t xml:space="preserve">Hackathon </w:t>
      </w:r>
      <w:r w:rsidRPr="00901676">
        <w:rPr>
          <w:rFonts w:asciiTheme="minorHAnsi" w:hAnsiTheme="minorHAnsi" w:cstheme="minorHAnsi"/>
          <w:u w:val="single"/>
          <w:lang w:val="en-IE"/>
        </w:rPr>
        <w:t>are encouraged to apply in hack teams</w:t>
      </w:r>
      <w:r w:rsidRPr="00901676">
        <w:rPr>
          <w:rFonts w:asciiTheme="minorHAnsi" w:hAnsiTheme="minorHAnsi" w:cstheme="minorHAnsi"/>
          <w:lang w:val="en-IE"/>
        </w:rPr>
        <w:t xml:space="preserve"> that consist of at least one subject-matter-expert from a CSO in the EaP country and one IT professional responsible for the technical implementation of ICT tools.</w:t>
      </w:r>
    </w:p>
    <w:p w:rsidR="00C15B6B" w:rsidRDefault="00C15B6B" w:rsidP="007864AC">
      <w:pPr>
        <w:rPr>
          <w:rFonts w:asciiTheme="minorHAnsi" w:hAnsiTheme="minorHAnsi" w:cstheme="minorHAnsi"/>
          <w:lang w:val="en-IE"/>
        </w:rPr>
      </w:pPr>
    </w:p>
    <w:p w:rsidR="00C15B6B" w:rsidRPr="00901676" w:rsidRDefault="00C15B6B" w:rsidP="00C15B6B">
      <w:pPr>
        <w:pStyle w:val="ab"/>
        <w:jc w:val="both"/>
        <w:rPr>
          <w:rFonts w:asciiTheme="minorHAnsi" w:hAnsiTheme="minorHAnsi" w:cstheme="minorHAnsi"/>
          <w:lang w:val="en-IE"/>
        </w:rPr>
      </w:pPr>
      <w:r w:rsidRPr="00901676">
        <w:rPr>
          <w:rFonts w:asciiTheme="minorHAnsi" w:hAnsiTheme="minorHAnsi" w:cstheme="minorHAnsi"/>
          <w:lang w:val="en-IE"/>
        </w:rPr>
        <w:t xml:space="preserve">At the same time, </w:t>
      </w:r>
      <w:r>
        <w:rPr>
          <w:rFonts w:asciiTheme="minorHAnsi" w:hAnsiTheme="minorHAnsi" w:cstheme="minorHAnsi"/>
          <w:lang w:val="en-IE"/>
        </w:rPr>
        <w:t xml:space="preserve">the </w:t>
      </w:r>
      <w:r w:rsidR="00F37DDE">
        <w:rPr>
          <w:rFonts w:asciiTheme="minorHAnsi" w:hAnsiTheme="minorHAnsi" w:cstheme="minorHAnsi"/>
          <w:lang w:val="en-IE"/>
        </w:rPr>
        <w:t>TA Team</w:t>
      </w:r>
      <w:r w:rsidR="00F37DDE" w:rsidRPr="00901676">
        <w:rPr>
          <w:rFonts w:asciiTheme="minorHAnsi" w:hAnsiTheme="minorHAnsi" w:cstheme="minorHAnsi"/>
          <w:lang w:val="en-IE"/>
        </w:rPr>
        <w:t xml:space="preserve"> </w:t>
      </w:r>
      <w:r w:rsidRPr="00901676">
        <w:rPr>
          <w:rFonts w:asciiTheme="minorHAnsi" w:hAnsiTheme="minorHAnsi" w:cstheme="minorHAnsi"/>
          <w:lang w:val="en-IE"/>
        </w:rPr>
        <w:t xml:space="preserve">provides possibility to civil activists and IT professionals to apply for </w:t>
      </w:r>
      <w:r w:rsidR="00F37DDE">
        <w:rPr>
          <w:rFonts w:asciiTheme="minorHAnsi" w:hAnsiTheme="minorHAnsi" w:cstheme="minorHAnsi"/>
          <w:lang w:val="en-IE"/>
        </w:rPr>
        <w:t xml:space="preserve">2018 </w:t>
      </w:r>
      <w:r w:rsidRPr="00901676">
        <w:rPr>
          <w:rFonts w:asciiTheme="minorHAnsi" w:hAnsiTheme="minorHAnsi" w:cstheme="minorHAnsi"/>
          <w:lang w:val="en-IE"/>
        </w:rPr>
        <w:t xml:space="preserve">EaP </w:t>
      </w:r>
      <w:r w:rsidR="00F37DDE">
        <w:rPr>
          <w:rFonts w:asciiTheme="minorHAnsi" w:hAnsiTheme="minorHAnsi" w:cstheme="minorHAnsi"/>
          <w:lang w:val="en-IE"/>
        </w:rPr>
        <w:t>Civil Society Hackathon</w:t>
      </w:r>
      <w:r w:rsidRPr="00901676">
        <w:rPr>
          <w:rFonts w:asciiTheme="minorHAnsi" w:hAnsiTheme="minorHAnsi" w:cstheme="minorHAnsi"/>
          <w:lang w:val="en-IE"/>
        </w:rPr>
        <w:t xml:space="preserve"> </w:t>
      </w:r>
      <w:r w:rsidRPr="00901676">
        <w:rPr>
          <w:rFonts w:asciiTheme="minorHAnsi" w:hAnsiTheme="minorHAnsi" w:cstheme="minorHAnsi"/>
          <w:u w:val="single"/>
          <w:lang w:val="en-IE"/>
        </w:rPr>
        <w:t>individually</w:t>
      </w:r>
      <w:r w:rsidRPr="00901676">
        <w:rPr>
          <w:rFonts w:asciiTheme="minorHAnsi" w:hAnsiTheme="minorHAnsi" w:cstheme="minorHAnsi"/>
          <w:lang w:val="en-IE"/>
        </w:rPr>
        <w:t xml:space="preserve">. </w:t>
      </w:r>
    </w:p>
    <w:p w:rsidR="00C15B6B" w:rsidRDefault="00C15B6B" w:rsidP="007864AC">
      <w:pPr>
        <w:rPr>
          <w:rFonts w:asciiTheme="minorHAnsi" w:hAnsiTheme="minorHAnsi" w:cstheme="minorHAnsi"/>
          <w:lang w:val="en-IE"/>
        </w:rPr>
      </w:pPr>
    </w:p>
    <w:p w:rsidR="00C15B6B" w:rsidRPr="00901676" w:rsidRDefault="00C15B6B" w:rsidP="00C15B6B">
      <w:pPr>
        <w:pStyle w:val="ab"/>
        <w:jc w:val="both"/>
        <w:rPr>
          <w:rFonts w:asciiTheme="minorHAnsi" w:hAnsiTheme="minorHAnsi" w:cstheme="minorHAnsi"/>
          <w:lang w:val="en-IE"/>
        </w:rPr>
      </w:pPr>
      <w:r w:rsidRPr="00901676">
        <w:rPr>
          <w:rFonts w:asciiTheme="minorHAnsi" w:hAnsiTheme="minorHAnsi" w:cstheme="minorHAnsi"/>
          <w:lang w:val="en-IE"/>
        </w:rPr>
        <w:lastRenderedPageBreak/>
        <w:t>According to the targeted groups of participants, there are two online application forms for EaP Civil Society Hackathons:</w:t>
      </w:r>
    </w:p>
    <w:p w:rsidR="00C15B6B" w:rsidRPr="00901676" w:rsidRDefault="00C15B6B" w:rsidP="00C15B6B">
      <w:pPr>
        <w:pStyle w:val="ab"/>
        <w:numPr>
          <w:ilvl w:val="0"/>
          <w:numId w:val="35"/>
        </w:numPr>
        <w:jc w:val="both"/>
        <w:rPr>
          <w:rFonts w:asciiTheme="minorHAnsi" w:hAnsiTheme="minorHAnsi" w:cstheme="minorHAnsi"/>
          <w:lang w:val="en-IE"/>
        </w:rPr>
      </w:pPr>
      <w:r w:rsidRPr="00901676">
        <w:rPr>
          <w:rFonts w:asciiTheme="minorHAnsi" w:hAnsiTheme="minorHAnsi" w:cstheme="minorHAnsi"/>
          <w:lang w:val="en-IE"/>
        </w:rPr>
        <w:t xml:space="preserve">for civil activists / SCOs suggesting an idea for an ICT tool for eDemocracy to be developed within </w:t>
      </w:r>
      <w:r>
        <w:rPr>
          <w:rFonts w:asciiTheme="minorHAnsi" w:hAnsiTheme="minorHAnsi" w:cstheme="minorHAnsi"/>
          <w:lang w:val="en-IE"/>
        </w:rPr>
        <w:t>2018</w:t>
      </w:r>
      <w:r w:rsidRPr="00901676">
        <w:rPr>
          <w:rFonts w:asciiTheme="minorHAnsi" w:hAnsiTheme="minorHAnsi" w:cstheme="minorHAnsi"/>
          <w:lang w:val="en-IE"/>
        </w:rPr>
        <w:t xml:space="preserve"> EaP Civil Society Hackathon, and</w:t>
      </w:r>
    </w:p>
    <w:p w:rsidR="00C15B6B" w:rsidRPr="00901676" w:rsidRDefault="00C15B6B" w:rsidP="00C15B6B">
      <w:pPr>
        <w:pStyle w:val="ab"/>
        <w:numPr>
          <w:ilvl w:val="0"/>
          <w:numId w:val="35"/>
        </w:numPr>
        <w:jc w:val="both"/>
        <w:rPr>
          <w:rFonts w:asciiTheme="minorHAnsi" w:hAnsiTheme="minorHAnsi" w:cstheme="minorHAnsi"/>
          <w:lang w:val="en-IE"/>
        </w:rPr>
      </w:pPr>
      <w:r w:rsidRPr="00901676">
        <w:rPr>
          <w:rFonts w:asciiTheme="minorHAnsi" w:hAnsiTheme="minorHAnsi" w:cstheme="minorHAnsi"/>
          <w:lang w:val="en-IE"/>
        </w:rPr>
        <w:t xml:space="preserve">for IT professionals </w:t>
      </w:r>
      <w:r>
        <w:rPr>
          <w:rFonts w:asciiTheme="minorHAnsi" w:hAnsiTheme="minorHAnsi" w:cstheme="minorHAnsi"/>
          <w:lang w:val="en-IE"/>
        </w:rPr>
        <w:t xml:space="preserve">and graphic designers </w:t>
      </w:r>
      <w:r w:rsidRPr="00901676">
        <w:rPr>
          <w:rFonts w:asciiTheme="minorHAnsi" w:hAnsiTheme="minorHAnsi" w:cstheme="minorHAnsi"/>
          <w:lang w:val="en-IE"/>
        </w:rPr>
        <w:t>that want to participate in the development of selected ICT tools.</w:t>
      </w:r>
    </w:p>
    <w:p w:rsidR="00C15B6B" w:rsidRDefault="00C15B6B" w:rsidP="007864AC">
      <w:pPr>
        <w:rPr>
          <w:rFonts w:asciiTheme="minorHAnsi" w:hAnsiTheme="minorHAnsi" w:cstheme="minorHAnsi"/>
          <w:lang w:val="en-IE"/>
        </w:rPr>
      </w:pPr>
    </w:p>
    <w:p w:rsidR="00AC6D1C" w:rsidRPr="009160F7" w:rsidRDefault="00AC6D1C" w:rsidP="007864AC">
      <w:pPr>
        <w:rPr>
          <w:rFonts w:asciiTheme="minorHAnsi" w:hAnsiTheme="minorHAnsi" w:cstheme="minorHAnsi"/>
          <w:lang w:val="en-IE"/>
        </w:rPr>
      </w:pPr>
      <w:r w:rsidRPr="009160F7">
        <w:rPr>
          <w:rFonts w:asciiTheme="minorHAnsi" w:hAnsiTheme="minorHAnsi" w:cstheme="minorHAnsi"/>
          <w:lang w:val="en-IE"/>
        </w:rPr>
        <w:t>Applications must be submitted</w:t>
      </w:r>
      <w:r w:rsidR="00C15B6B">
        <w:rPr>
          <w:rFonts w:asciiTheme="minorHAnsi" w:hAnsiTheme="minorHAnsi" w:cstheme="minorHAnsi"/>
          <w:lang w:val="en-IE"/>
        </w:rPr>
        <w:t xml:space="preserve"> </w:t>
      </w:r>
      <w:r w:rsidRPr="009160F7">
        <w:rPr>
          <w:rFonts w:asciiTheme="minorHAnsi" w:hAnsiTheme="minorHAnsi" w:cstheme="minorHAnsi"/>
          <w:lang w:val="en-IE"/>
        </w:rPr>
        <w:t xml:space="preserve">in accordance with the instructions in the </w:t>
      </w:r>
      <w:r w:rsidR="00C15B6B">
        <w:rPr>
          <w:rFonts w:asciiTheme="minorHAnsi" w:hAnsiTheme="minorHAnsi" w:cstheme="minorHAnsi"/>
          <w:lang w:val="en-IE"/>
        </w:rPr>
        <w:t>Hackathon</w:t>
      </w:r>
      <w:r w:rsidRPr="009160F7">
        <w:rPr>
          <w:rFonts w:asciiTheme="minorHAnsi" w:hAnsiTheme="minorHAnsi" w:cstheme="minorHAnsi"/>
          <w:lang w:val="en-IE"/>
        </w:rPr>
        <w:t xml:space="preserve"> application form</w:t>
      </w:r>
      <w:r w:rsidR="00B16775" w:rsidRPr="009160F7">
        <w:rPr>
          <w:rFonts w:asciiTheme="minorHAnsi" w:hAnsiTheme="minorHAnsi" w:cstheme="minorHAnsi"/>
          <w:lang w:val="en-IE"/>
        </w:rPr>
        <w:t xml:space="preserve"> </w:t>
      </w:r>
      <w:r w:rsidR="002B6216" w:rsidRPr="009160F7">
        <w:rPr>
          <w:rFonts w:asciiTheme="minorHAnsi" w:hAnsiTheme="minorHAnsi" w:cstheme="minorHAnsi"/>
          <w:lang w:val="en-IE"/>
        </w:rPr>
        <w:t xml:space="preserve">and </w:t>
      </w:r>
      <w:r w:rsidR="00D0223A" w:rsidRPr="009160F7">
        <w:rPr>
          <w:rFonts w:asciiTheme="minorHAnsi" w:hAnsiTheme="minorHAnsi" w:cstheme="minorHAnsi"/>
          <w:lang w:val="en-IE"/>
        </w:rPr>
        <w:t>the</w:t>
      </w:r>
      <w:r w:rsidR="002B6216" w:rsidRPr="009160F7">
        <w:rPr>
          <w:rFonts w:asciiTheme="minorHAnsi" w:hAnsiTheme="minorHAnsi" w:cstheme="minorHAnsi"/>
          <w:lang w:val="en-IE"/>
        </w:rPr>
        <w:t xml:space="preserve"> </w:t>
      </w:r>
      <w:r w:rsidR="00D0223A" w:rsidRPr="009160F7">
        <w:rPr>
          <w:rFonts w:asciiTheme="minorHAnsi" w:hAnsiTheme="minorHAnsi" w:cstheme="minorHAnsi"/>
          <w:lang w:val="en-IE"/>
        </w:rPr>
        <w:t xml:space="preserve">Guidelines for </w:t>
      </w:r>
      <w:r w:rsidR="00C15B6B">
        <w:rPr>
          <w:rFonts w:asciiTheme="minorHAnsi" w:hAnsiTheme="minorHAnsi" w:cstheme="minorHAnsi"/>
          <w:lang w:val="en-IE"/>
        </w:rPr>
        <w:t>Hackathon</w:t>
      </w:r>
      <w:r w:rsidR="00D0223A" w:rsidRPr="009160F7">
        <w:rPr>
          <w:rFonts w:asciiTheme="minorHAnsi" w:hAnsiTheme="minorHAnsi" w:cstheme="minorHAnsi"/>
          <w:lang w:val="en-IE"/>
        </w:rPr>
        <w:t xml:space="preserve"> Applicants</w:t>
      </w:r>
      <w:r w:rsidRPr="009160F7">
        <w:rPr>
          <w:rFonts w:asciiTheme="minorHAnsi" w:hAnsiTheme="minorHAnsi" w:cstheme="minorHAnsi"/>
          <w:lang w:val="en-IE"/>
        </w:rPr>
        <w:t>.</w:t>
      </w:r>
      <w:r w:rsidR="00C15B6B">
        <w:rPr>
          <w:rFonts w:asciiTheme="minorHAnsi" w:hAnsiTheme="minorHAnsi" w:cstheme="minorHAnsi"/>
          <w:lang w:val="en-IE"/>
        </w:rPr>
        <w:t xml:space="preserve"> </w:t>
      </w:r>
      <w:r w:rsidRPr="009160F7">
        <w:rPr>
          <w:rFonts w:asciiTheme="minorHAnsi" w:hAnsiTheme="minorHAnsi" w:cstheme="minorHAnsi"/>
          <w:lang w:val="en-IE"/>
        </w:rPr>
        <w:t xml:space="preserve">Applicants </w:t>
      </w:r>
      <w:r w:rsidR="00C15B6B">
        <w:rPr>
          <w:rFonts w:asciiTheme="minorHAnsi" w:hAnsiTheme="minorHAnsi" w:cstheme="minorHAnsi"/>
          <w:lang w:val="en-IE"/>
        </w:rPr>
        <w:t>may apply in English and Russian languages</w:t>
      </w:r>
      <w:r w:rsidR="00B16775" w:rsidRPr="009160F7">
        <w:rPr>
          <w:rFonts w:asciiTheme="minorHAnsi" w:hAnsiTheme="minorHAnsi" w:cstheme="minorHAnsi"/>
          <w:lang w:val="en-IE"/>
        </w:rPr>
        <w:t>.</w:t>
      </w:r>
      <w:r w:rsidR="002B6216" w:rsidRPr="009160F7">
        <w:rPr>
          <w:rFonts w:asciiTheme="minorHAnsi" w:hAnsiTheme="minorHAnsi" w:cstheme="minorHAnsi"/>
          <w:lang w:val="en-IE"/>
        </w:rPr>
        <w:t xml:space="preserve"> The provided application form</w:t>
      </w:r>
      <w:r w:rsidR="00C15B6B">
        <w:rPr>
          <w:rFonts w:asciiTheme="minorHAnsi" w:hAnsiTheme="minorHAnsi" w:cstheme="minorHAnsi"/>
          <w:lang w:val="en-IE"/>
        </w:rPr>
        <w:t>s</w:t>
      </w:r>
      <w:r w:rsidR="002B6216" w:rsidRPr="009160F7">
        <w:rPr>
          <w:rFonts w:asciiTheme="minorHAnsi" w:hAnsiTheme="minorHAnsi" w:cstheme="minorHAnsi"/>
          <w:lang w:val="en-IE"/>
        </w:rPr>
        <w:t xml:space="preserve"> in Annex </w:t>
      </w:r>
      <w:r w:rsidR="00F5084A">
        <w:rPr>
          <w:rFonts w:asciiTheme="minorHAnsi" w:hAnsiTheme="minorHAnsi" w:cstheme="minorHAnsi"/>
          <w:lang w:val="en-IE"/>
        </w:rPr>
        <w:t>B</w:t>
      </w:r>
      <w:r w:rsidR="00D0223A" w:rsidRPr="009160F7">
        <w:rPr>
          <w:rFonts w:asciiTheme="minorHAnsi" w:hAnsiTheme="minorHAnsi" w:cstheme="minorHAnsi"/>
          <w:lang w:val="en-IE"/>
        </w:rPr>
        <w:t xml:space="preserve"> </w:t>
      </w:r>
      <w:r w:rsidR="00C15B6B">
        <w:rPr>
          <w:rFonts w:asciiTheme="minorHAnsi" w:hAnsiTheme="minorHAnsi" w:cstheme="minorHAnsi"/>
          <w:lang w:val="en-IE"/>
        </w:rPr>
        <w:t>are</w:t>
      </w:r>
      <w:r w:rsidR="002B6216" w:rsidRPr="009160F7">
        <w:rPr>
          <w:rFonts w:asciiTheme="minorHAnsi" w:hAnsiTheme="minorHAnsi" w:cstheme="minorHAnsi"/>
          <w:lang w:val="en-IE"/>
        </w:rPr>
        <w:t xml:space="preserve"> included for information purpose</w:t>
      </w:r>
      <w:r w:rsidR="001F2730" w:rsidRPr="009160F7">
        <w:rPr>
          <w:rFonts w:asciiTheme="minorHAnsi" w:hAnsiTheme="minorHAnsi" w:cstheme="minorHAnsi"/>
          <w:lang w:val="en-IE"/>
        </w:rPr>
        <w:t>s</w:t>
      </w:r>
      <w:r w:rsidR="002B6216" w:rsidRPr="009160F7">
        <w:rPr>
          <w:rFonts w:asciiTheme="minorHAnsi" w:hAnsiTheme="minorHAnsi" w:cstheme="minorHAnsi"/>
          <w:lang w:val="en-IE"/>
        </w:rPr>
        <w:t xml:space="preserve"> only. In order to submit </w:t>
      </w:r>
      <w:r w:rsidR="00C117A9" w:rsidRPr="009160F7">
        <w:rPr>
          <w:rFonts w:asciiTheme="minorHAnsi" w:hAnsiTheme="minorHAnsi" w:cstheme="minorHAnsi"/>
          <w:lang w:val="en-IE"/>
        </w:rPr>
        <w:t>an application</w:t>
      </w:r>
      <w:r w:rsidR="001F2730" w:rsidRPr="009160F7">
        <w:rPr>
          <w:rFonts w:asciiTheme="minorHAnsi" w:hAnsiTheme="minorHAnsi" w:cstheme="minorHAnsi"/>
          <w:lang w:val="en-IE"/>
        </w:rPr>
        <w:t>, an applicant</w:t>
      </w:r>
      <w:r w:rsidR="002B6216" w:rsidRPr="009160F7">
        <w:rPr>
          <w:rFonts w:asciiTheme="minorHAnsi" w:hAnsiTheme="minorHAnsi" w:cstheme="minorHAnsi"/>
          <w:lang w:val="en-IE"/>
        </w:rPr>
        <w:t xml:space="preserve"> should fill in the online application form</w:t>
      </w:r>
      <w:r w:rsidR="00E10992" w:rsidRPr="009160F7">
        <w:rPr>
          <w:rFonts w:asciiTheme="minorHAnsi" w:hAnsiTheme="minorHAnsi" w:cstheme="minorHAnsi"/>
          <w:lang w:val="en-IE"/>
        </w:rPr>
        <w:t xml:space="preserve"> </w:t>
      </w:r>
      <w:r w:rsidR="00C15B6B">
        <w:rPr>
          <w:rFonts w:asciiTheme="minorHAnsi" w:hAnsiTheme="minorHAnsi" w:cstheme="minorHAnsi"/>
          <w:lang w:val="en-IE"/>
        </w:rPr>
        <w:t xml:space="preserve">at </w:t>
      </w:r>
      <w:hyperlink r:id="rId10" w:history="1">
        <w:r w:rsidR="00284E61" w:rsidRPr="001C00E0">
          <w:rPr>
            <w:rStyle w:val="a6"/>
            <w:rFonts w:asciiTheme="minorHAnsi" w:hAnsiTheme="minorHAnsi" w:cstheme="minorHAnsi"/>
            <w:lang w:val="en-IE"/>
          </w:rPr>
          <w:t>http://ict.eapcivilsociety.eu/</w:t>
        </w:r>
      </w:hyperlink>
      <w:r w:rsidR="00C15B6B">
        <w:rPr>
          <w:rFonts w:asciiTheme="minorHAnsi" w:hAnsiTheme="minorHAnsi" w:cstheme="minorHAnsi"/>
          <w:lang w:val="en-IE"/>
        </w:rPr>
        <w:t xml:space="preserve"> </w:t>
      </w:r>
      <w:r w:rsidR="00E10992" w:rsidRPr="009160F7">
        <w:rPr>
          <w:rFonts w:asciiTheme="minorHAnsi" w:hAnsiTheme="minorHAnsi" w:cstheme="minorHAnsi"/>
          <w:lang w:val="en-IE"/>
        </w:rPr>
        <w:t>and upload all requested documents in the requested format</w:t>
      </w:r>
      <w:r w:rsidR="002B6216" w:rsidRPr="009160F7">
        <w:rPr>
          <w:rFonts w:asciiTheme="minorHAnsi" w:hAnsiTheme="minorHAnsi" w:cstheme="minorHAnsi"/>
          <w:lang w:val="en-IE"/>
        </w:rPr>
        <w:t xml:space="preserve">. </w:t>
      </w:r>
    </w:p>
    <w:p w:rsidR="00B16775" w:rsidRPr="009160F7" w:rsidRDefault="00B16775" w:rsidP="007864AC">
      <w:pPr>
        <w:rPr>
          <w:rFonts w:asciiTheme="minorHAnsi" w:hAnsiTheme="minorHAnsi" w:cstheme="minorHAnsi"/>
          <w:lang w:val="en-IE"/>
        </w:rPr>
      </w:pPr>
    </w:p>
    <w:p w:rsidR="00B16775" w:rsidRDefault="00AC6D1C" w:rsidP="007864AC">
      <w:pPr>
        <w:rPr>
          <w:rFonts w:asciiTheme="minorHAnsi" w:hAnsiTheme="minorHAnsi" w:cstheme="minorHAnsi"/>
          <w:lang w:val="en-IE"/>
        </w:rPr>
      </w:pPr>
      <w:r w:rsidRPr="009160F7">
        <w:rPr>
          <w:rFonts w:asciiTheme="minorHAnsi" w:hAnsiTheme="minorHAnsi" w:cstheme="minorHAnsi"/>
          <w:lang w:val="en-IE"/>
        </w:rPr>
        <w:t xml:space="preserve">Questions may be sent by e-mail no later than </w:t>
      </w:r>
      <w:r w:rsidR="00666761" w:rsidRPr="009160F7">
        <w:rPr>
          <w:rFonts w:asciiTheme="minorHAnsi" w:hAnsiTheme="minorHAnsi" w:cstheme="minorHAnsi"/>
          <w:lang w:val="en-IE"/>
        </w:rPr>
        <w:t xml:space="preserve">one </w:t>
      </w:r>
      <w:r w:rsidR="00ED64B5">
        <w:rPr>
          <w:rFonts w:asciiTheme="minorHAnsi" w:hAnsiTheme="minorHAnsi" w:cstheme="minorHAnsi"/>
          <w:lang w:val="en-IE"/>
        </w:rPr>
        <w:t xml:space="preserve">working </w:t>
      </w:r>
      <w:r w:rsidR="00666761" w:rsidRPr="009160F7">
        <w:rPr>
          <w:rFonts w:asciiTheme="minorHAnsi" w:hAnsiTheme="minorHAnsi" w:cstheme="minorHAnsi"/>
          <w:lang w:val="en-IE"/>
        </w:rPr>
        <w:t>day</w:t>
      </w:r>
      <w:r w:rsidRPr="009160F7">
        <w:rPr>
          <w:rFonts w:asciiTheme="minorHAnsi" w:hAnsiTheme="minorHAnsi" w:cstheme="minorHAnsi"/>
          <w:lang w:val="en-IE"/>
        </w:rPr>
        <w:t xml:space="preserve"> before the deadline for the submission of applications to </w:t>
      </w:r>
      <w:hyperlink r:id="rId11" w:history="1">
        <w:r w:rsidR="00ED64B5" w:rsidRPr="00B069B7">
          <w:rPr>
            <w:rStyle w:val="a6"/>
            <w:rFonts w:asciiTheme="minorHAnsi" w:hAnsiTheme="minorHAnsi" w:cstheme="minorHAnsi"/>
            <w:lang w:val="en-IE"/>
          </w:rPr>
          <w:t>ict@eapcivilsociety.eu</w:t>
        </w:r>
      </w:hyperlink>
      <w:r w:rsidR="001F2730" w:rsidRPr="009160F7">
        <w:rPr>
          <w:rFonts w:asciiTheme="minorHAnsi" w:hAnsiTheme="minorHAnsi" w:cstheme="minorHAnsi"/>
          <w:lang w:val="en-IE"/>
        </w:rPr>
        <w:t>.</w:t>
      </w:r>
    </w:p>
    <w:p w:rsidR="00C15B6B" w:rsidRPr="009160F7" w:rsidRDefault="00C15B6B" w:rsidP="007864AC">
      <w:pPr>
        <w:rPr>
          <w:rFonts w:asciiTheme="minorHAnsi" w:hAnsiTheme="minorHAnsi" w:cstheme="minorHAnsi"/>
          <w:lang w:val="en-IE"/>
        </w:rPr>
      </w:pPr>
    </w:p>
    <w:p w:rsidR="00AC6D1C" w:rsidRPr="009160F7" w:rsidRDefault="00AC6D1C" w:rsidP="007864AC">
      <w:pPr>
        <w:rPr>
          <w:rFonts w:asciiTheme="minorHAnsi" w:hAnsiTheme="minorHAnsi" w:cstheme="minorHAnsi"/>
          <w:lang w:val="en-IE"/>
        </w:rPr>
      </w:pPr>
      <w:r w:rsidRPr="009160F7">
        <w:rPr>
          <w:rFonts w:asciiTheme="minorHAnsi" w:hAnsiTheme="minorHAnsi" w:cstheme="minorHAnsi"/>
          <w:lang w:val="en-IE"/>
        </w:rPr>
        <w:t xml:space="preserve">To ensure equal treatment of applicants, the </w:t>
      </w:r>
      <w:r w:rsidR="00035725" w:rsidRPr="009160F7">
        <w:rPr>
          <w:rFonts w:asciiTheme="minorHAnsi" w:hAnsiTheme="minorHAnsi" w:cstheme="minorHAnsi"/>
          <w:lang w:val="en-IE"/>
        </w:rPr>
        <w:t>Selection</w:t>
      </w:r>
      <w:r w:rsidR="00B16775" w:rsidRPr="009160F7">
        <w:rPr>
          <w:rFonts w:asciiTheme="minorHAnsi" w:hAnsiTheme="minorHAnsi" w:cstheme="minorHAnsi"/>
          <w:lang w:val="en-IE"/>
        </w:rPr>
        <w:t xml:space="preserve"> Committee</w:t>
      </w:r>
      <w:r w:rsidRPr="009160F7">
        <w:rPr>
          <w:rFonts w:asciiTheme="minorHAnsi" w:hAnsiTheme="minorHAnsi" w:cstheme="minorHAnsi"/>
          <w:lang w:val="en-IE"/>
        </w:rPr>
        <w:t xml:space="preserve"> cannot give a prior opinion on the eligibility of applicants</w:t>
      </w:r>
      <w:r w:rsidR="00545D75" w:rsidRPr="009160F7">
        <w:rPr>
          <w:rFonts w:asciiTheme="minorHAnsi" w:hAnsiTheme="minorHAnsi" w:cstheme="minorHAnsi"/>
          <w:lang w:val="en-IE"/>
        </w:rPr>
        <w:t xml:space="preserve"> </w:t>
      </w:r>
      <w:r w:rsidRPr="009160F7">
        <w:rPr>
          <w:rFonts w:asciiTheme="minorHAnsi" w:hAnsiTheme="minorHAnsi" w:cstheme="minorHAnsi"/>
          <w:lang w:val="en-IE"/>
        </w:rPr>
        <w:t>or an action.</w:t>
      </w:r>
    </w:p>
    <w:p w:rsidR="00545D75" w:rsidRPr="009160F7" w:rsidRDefault="00545D75" w:rsidP="007864AC">
      <w:pPr>
        <w:rPr>
          <w:rFonts w:asciiTheme="minorHAnsi" w:hAnsiTheme="minorHAnsi" w:cstheme="minorHAnsi"/>
          <w:lang w:val="en-IE"/>
        </w:rPr>
      </w:pPr>
    </w:p>
    <w:p w:rsidR="00AC6D1C" w:rsidRPr="009160F7" w:rsidRDefault="00AC6D1C" w:rsidP="007864AC">
      <w:pPr>
        <w:rPr>
          <w:rFonts w:asciiTheme="minorHAnsi" w:hAnsiTheme="minorHAnsi" w:cstheme="minorHAnsi"/>
          <w:lang w:val="en-IE"/>
        </w:rPr>
      </w:pPr>
      <w:r w:rsidRPr="009160F7">
        <w:rPr>
          <w:rFonts w:asciiTheme="minorHAnsi" w:hAnsiTheme="minorHAnsi" w:cstheme="minorHAnsi"/>
          <w:lang w:val="en-IE"/>
        </w:rPr>
        <w:t>No individual replies will be given to questions. All questions and answers as well as other important notices to applicants during the course of the procedure, will be published</w:t>
      </w:r>
      <w:r w:rsidR="00545D75" w:rsidRPr="009160F7">
        <w:rPr>
          <w:rFonts w:asciiTheme="minorHAnsi" w:hAnsiTheme="minorHAnsi" w:cstheme="minorHAnsi"/>
          <w:lang w:val="en-IE"/>
        </w:rPr>
        <w:t xml:space="preserve"> at </w:t>
      </w:r>
      <w:hyperlink r:id="rId12" w:history="1">
        <w:r w:rsidR="001005C7" w:rsidRPr="001C00E0">
          <w:rPr>
            <w:rStyle w:val="a6"/>
            <w:rFonts w:asciiTheme="minorHAnsi" w:hAnsiTheme="minorHAnsi" w:cstheme="minorHAnsi"/>
            <w:lang w:val="en-IE"/>
          </w:rPr>
          <w:t>http://ict.eapcivilsociety.eu/</w:t>
        </w:r>
      </w:hyperlink>
      <w:r w:rsidRPr="009160F7">
        <w:rPr>
          <w:rFonts w:asciiTheme="minorHAnsi" w:hAnsiTheme="minorHAnsi" w:cstheme="minorHAnsi"/>
          <w:lang w:val="en-IE"/>
        </w:rPr>
        <w:t>, as appropriate. It is therefore advisable to consult the abovementioned website regularly in order to be informed of the questions and answers published.</w:t>
      </w:r>
    </w:p>
    <w:p w:rsidR="00DF00DB" w:rsidRPr="009160F7" w:rsidRDefault="00DF00DB" w:rsidP="007864AC">
      <w:pPr>
        <w:rPr>
          <w:rFonts w:asciiTheme="minorHAnsi" w:hAnsiTheme="minorHAnsi" w:cstheme="minorHAnsi"/>
          <w:lang w:val="en-IE"/>
        </w:rPr>
      </w:pPr>
    </w:p>
    <w:p w:rsidR="00855083" w:rsidRPr="009160F7" w:rsidRDefault="006737E3" w:rsidP="007864AC">
      <w:pPr>
        <w:pStyle w:val="6"/>
        <w:rPr>
          <w:lang w:val="en-IE"/>
        </w:rPr>
      </w:pPr>
      <w:r>
        <w:rPr>
          <w:lang w:val="en-IE"/>
        </w:rPr>
        <w:t>7</w:t>
      </w:r>
      <w:r w:rsidR="00855083" w:rsidRPr="009160F7">
        <w:rPr>
          <w:lang w:val="en-IE"/>
        </w:rPr>
        <w:t xml:space="preserve">.1 </w:t>
      </w:r>
      <w:r w:rsidR="00855083" w:rsidRPr="009160F7">
        <w:rPr>
          <w:lang w:val="en-IE"/>
        </w:rPr>
        <w:tab/>
      </w:r>
      <w:r>
        <w:rPr>
          <w:lang w:val="en-IE"/>
        </w:rPr>
        <w:t>ICT tool proposal</w:t>
      </w:r>
    </w:p>
    <w:p w:rsidR="00ED5536" w:rsidRPr="009160F7" w:rsidRDefault="00ED5536" w:rsidP="007864AC">
      <w:pPr>
        <w:rPr>
          <w:rFonts w:asciiTheme="minorHAnsi" w:hAnsiTheme="minorHAnsi" w:cstheme="minorHAnsi"/>
          <w:lang w:val="en-IE"/>
        </w:rPr>
      </w:pPr>
    </w:p>
    <w:p w:rsidR="006737E3" w:rsidRPr="00901676" w:rsidRDefault="006737E3" w:rsidP="006737E3">
      <w:pPr>
        <w:pStyle w:val="ab"/>
        <w:jc w:val="both"/>
        <w:rPr>
          <w:rFonts w:asciiTheme="minorHAnsi" w:hAnsiTheme="minorHAnsi" w:cstheme="minorHAnsi"/>
          <w:lang w:val="en-IE"/>
        </w:rPr>
      </w:pPr>
      <w:r w:rsidRPr="006737E3">
        <w:rPr>
          <w:rFonts w:asciiTheme="minorHAnsi" w:hAnsiTheme="minorHAnsi" w:cstheme="minorHAnsi"/>
          <w:lang w:val="en-IE"/>
        </w:rPr>
        <w:t>Applying with an idea of ICT tool for eDemocracy</w:t>
      </w:r>
      <w:r w:rsidRPr="00901676">
        <w:rPr>
          <w:rFonts w:asciiTheme="minorHAnsi" w:hAnsiTheme="minorHAnsi" w:cstheme="minorHAnsi"/>
          <w:lang w:val="en-IE"/>
        </w:rPr>
        <w:t xml:space="preserve"> to be developed at </w:t>
      </w:r>
      <w:r>
        <w:rPr>
          <w:rFonts w:asciiTheme="minorHAnsi" w:hAnsiTheme="minorHAnsi" w:cstheme="minorHAnsi"/>
          <w:lang w:val="en-IE"/>
        </w:rPr>
        <w:t>2018</w:t>
      </w:r>
      <w:r w:rsidRPr="00901676">
        <w:rPr>
          <w:rFonts w:asciiTheme="minorHAnsi" w:hAnsiTheme="minorHAnsi" w:cstheme="minorHAnsi"/>
          <w:lang w:val="en-IE"/>
        </w:rPr>
        <w:t xml:space="preserve"> EaP Civil Society Hackathon, applicants need to describe the proposed ICT tool in brief, indicating</w:t>
      </w:r>
      <w:r>
        <w:rPr>
          <w:rFonts w:asciiTheme="minorHAnsi" w:hAnsiTheme="minorHAnsi" w:cstheme="minorHAnsi"/>
          <w:lang w:val="en-IE"/>
        </w:rPr>
        <w:t>:</w:t>
      </w:r>
    </w:p>
    <w:p w:rsidR="006737E3" w:rsidRDefault="006737E3" w:rsidP="006737E3">
      <w:pPr>
        <w:pStyle w:val="ab"/>
        <w:numPr>
          <w:ilvl w:val="0"/>
          <w:numId w:val="36"/>
        </w:numPr>
        <w:jc w:val="both"/>
        <w:rPr>
          <w:rFonts w:asciiTheme="minorHAnsi" w:hAnsiTheme="minorHAnsi" w:cstheme="minorHAnsi"/>
          <w:lang w:val="en-IE"/>
        </w:rPr>
      </w:pPr>
      <w:r w:rsidRPr="00901676">
        <w:rPr>
          <w:rFonts w:asciiTheme="minorHAnsi" w:hAnsiTheme="minorHAnsi" w:cstheme="minorHAnsi"/>
          <w:lang w:val="en-IE"/>
        </w:rPr>
        <w:t>the existing</w:t>
      </w:r>
      <w:r w:rsidR="00422EF4">
        <w:rPr>
          <w:rFonts w:asciiTheme="minorHAnsi" w:hAnsiTheme="minorHAnsi" w:cstheme="minorHAnsi"/>
          <w:lang w:val="en-IE"/>
        </w:rPr>
        <w:t xml:space="preserve"> </w:t>
      </w:r>
      <w:r w:rsidRPr="00901676">
        <w:rPr>
          <w:rFonts w:asciiTheme="minorHAnsi" w:hAnsiTheme="minorHAnsi" w:cstheme="minorHAnsi"/>
          <w:lang w:val="en-IE"/>
        </w:rPr>
        <w:t>problem</w:t>
      </w:r>
      <w:r w:rsidR="00422EF4">
        <w:rPr>
          <w:rFonts w:asciiTheme="minorHAnsi" w:hAnsiTheme="minorHAnsi" w:cstheme="minorHAnsi"/>
          <w:lang w:val="en-IE"/>
        </w:rPr>
        <w:t>(</w:t>
      </w:r>
      <w:r w:rsidRPr="00901676">
        <w:rPr>
          <w:rFonts w:asciiTheme="minorHAnsi" w:hAnsiTheme="minorHAnsi" w:cstheme="minorHAnsi"/>
          <w:lang w:val="en-IE"/>
        </w:rPr>
        <w:t>s</w:t>
      </w:r>
      <w:r w:rsidR="00422EF4">
        <w:rPr>
          <w:rFonts w:asciiTheme="minorHAnsi" w:hAnsiTheme="minorHAnsi" w:cstheme="minorHAnsi"/>
          <w:lang w:val="en-IE"/>
        </w:rPr>
        <w:t>)</w:t>
      </w:r>
      <w:r w:rsidRPr="00901676">
        <w:rPr>
          <w:rFonts w:asciiTheme="minorHAnsi" w:hAnsiTheme="minorHAnsi" w:cstheme="minorHAnsi"/>
          <w:lang w:val="en-IE"/>
        </w:rPr>
        <w:t xml:space="preserve"> </w:t>
      </w:r>
      <w:r>
        <w:rPr>
          <w:rFonts w:asciiTheme="minorHAnsi" w:hAnsiTheme="minorHAnsi" w:cstheme="minorHAnsi"/>
          <w:lang w:val="en-IE"/>
        </w:rPr>
        <w:t>to</w:t>
      </w:r>
      <w:r w:rsidR="00422EF4">
        <w:rPr>
          <w:rFonts w:asciiTheme="minorHAnsi" w:hAnsiTheme="minorHAnsi" w:cstheme="minorHAnsi"/>
          <w:lang w:val="en-IE"/>
        </w:rPr>
        <w:t xml:space="preserve"> be addressed and how the proposed tool will</w:t>
      </w:r>
      <w:r>
        <w:rPr>
          <w:rFonts w:asciiTheme="minorHAnsi" w:hAnsiTheme="minorHAnsi" w:cstheme="minorHAnsi"/>
          <w:lang w:val="en-IE"/>
        </w:rPr>
        <w:t xml:space="preserve"> </w:t>
      </w:r>
      <w:r w:rsidR="00422EF4">
        <w:rPr>
          <w:rFonts w:asciiTheme="minorHAnsi" w:hAnsiTheme="minorHAnsi" w:cstheme="minorHAnsi"/>
          <w:lang w:val="en-IE"/>
        </w:rPr>
        <w:t>help solving it/them;</w:t>
      </w:r>
    </w:p>
    <w:p w:rsidR="00422EF4" w:rsidRPr="00901676" w:rsidRDefault="00422EF4" w:rsidP="006737E3">
      <w:pPr>
        <w:pStyle w:val="ab"/>
        <w:numPr>
          <w:ilvl w:val="0"/>
          <w:numId w:val="36"/>
        </w:numPr>
        <w:jc w:val="both"/>
        <w:rPr>
          <w:rFonts w:asciiTheme="minorHAnsi" w:hAnsiTheme="minorHAnsi" w:cstheme="minorHAnsi"/>
          <w:lang w:val="en-IE"/>
        </w:rPr>
      </w:pPr>
      <w:r w:rsidRPr="00901676">
        <w:rPr>
          <w:rFonts w:asciiTheme="minorHAnsi" w:hAnsiTheme="minorHAnsi" w:cstheme="minorHAnsi"/>
          <w:lang w:val="en-IE"/>
        </w:rPr>
        <w:t>main users of the</w:t>
      </w:r>
      <w:r>
        <w:rPr>
          <w:rFonts w:asciiTheme="minorHAnsi" w:hAnsiTheme="minorHAnsi" w:cstheme="minorHAnsi"/>
          <w:lang w:val="en-IE"/>
        </w:rPr>
        <w:t xml:space="preserve"> proposed ICT tool and how they will benefit from the launch of the tool;</w:t>
      </w:r>
    </w:p>
    <w:p w:rsidR="006737E3" w:rsidRPr="00901676" w:rsidRDefault="006737E3" w:rsidP="006737E3">
      <w:pPr>
        <w:pStyle w:val="ab"/>
        <w:numPr>
          <w:ilvl w:val="0"/>
          <w:numId w:val="36"/>
        </w:numPr>
        <w:jc w:val="both"/>
        <w:rPr>
          <w:rFonts w:asciiTheme="minorHAnsi" w:hAnsiTheme="minorHAnsi" w:cstheme="minorHAnsi"/>
          <w:lang w:val="en-IE"/>
        </w:rPr>
      </w:pPr>
      <w:r w:rsidRPr="00901676">
        <w:rPr>
          <w:rFonts w:asciiTheme="minorHAnsi" w:hAnsiTheme="minorHAnsi" w:cstheme="minorHAnsi"/>
          <w:lang w:val="en-IE"/>
        </w:rPr>
        <w:t>other ICT tools that tackle the same problem (if exist) and the differences with the proposed solution</w:t>
      </w:r>
      <w:r w:rsidR="00422EF4">
        <w:rPr>
          <w:rFonts w:asciiTheme="minorHAnsi" w:hAnsiTheme="minorHAnsi" w:cstheme="minorHAnsi"/>
          <w:lang w:val="en-IE"/>
        </w:rPr>
        <w:t>;</w:t>
      </w:r>
    </w:p>
    <w:p w:rsidR="006737E3" w:rsidRPr="00901676" w:rsidRDefault="006737E3" w:rsidP="006737E3">
      <w:pPr>
        <w:pStyle w:val="ab"/>
        <w:numPr>
          <w:ilvl w:val="0"/>
          <w:numId w:val="36"/>
        </w:numPr>
        <w:jc w:val="both"/>
        <w:rPr>
          <w:rFonts w:asciiTheme="minorHAnsi" w:hAnsiTheme="minorHAnsi" w:cstheme="minorHAnsi"/>
          <w:lang w:val="en-IE"/>
        </w:rPr>
      </w:pPr>
      <w:r w:rsidRPr="00901676">
        <w:rPr>
          <w:rFonts w:asciiTheme="minorHAnsi" w:hAnsiTheme="minorHAnsi" w:cstheme="minorHAnsi"/>
          <w:lang w:val="en-IE"/>
        </w:rPr>
        <w:t xml:space="preserve">how </w:t>
      </w:r>
      <w:r w:rsidR="00422EF4">
        <w:rPr>
          <w:rFonts w:asciiTheme="minorHAnsi" w:hAnsiTheme="minorHAnsi" w:cstheme="minorHAnsi"/>
          <w:lang w:val="en-IE"/>
        </w:rPr>
        <w:t>the proposed ICT tool</w:t>
      </w:r>
      <w:r w:rsidRPr="00901676">
        <w:rPr>
          <w:rFonts w:asciiTheme="minorHAnsi" w:hAnsiTheme="minorHAnsi" w:cstheme="minorHAnsi"/>
          <w:lang w:val="en-IE"/>
        </w:rPr>
        <w:t xml:space="preserve"> contribute</w:t>
      </w:r>
      <w:r>
        <w:rPr>
          <w:rFonts w:asciiTheme="minorHAnsi" w:hAnsiTheme="minorHAnsi" w:cstheme="minorHAnsi"/>
          <w:lang w:val="en-IE"/>
        </w:rPr>
        <w:t>s</w:t>
      </w:r>
      <w:r w:rsidRPr="00901676">
        <w:rPr>
          <w:rFonts w:asciiTheme="minorHAnsi" w:hAnsiTheme="minorHAnsi" w:cstheme="minorHAnsi"/>
          <w:lang w:val="en-IE"/>
        </w:rPr>
        <w:t xml:space="preserve"> to </w:t>
      </w:r>
      <w:r>
        <w:rPr>
          <w:rFonts w:asciiTheme="minorHAnsi" w:hAnsiTheme="minorHAnsi" w:cstheme="minorHAnsi"/>
          <w:lang w:val="en-IE"/>
        </w:rPr>
        <w:t xml:space="preserve">the </w:t>
      </w:r>
      <w:r w:rsidRPr="00901676">
        <w:rPr>
          <w:rFonts w:asciiTheme="minorHAnsi" w:hAnsiTheme="minorHAnsi" w:cstheme="minorHAnsi"/>
          <w:lang w:val="en-IE"/>
        </w:rPr>
        <w:t>democratic changes in their home country and the EaP region</w:t>
      </w:r>
      <w:r w:rsidR="00422EF4">
        <w:rPr>
          <w:rFonts w:asciiTheme="minorHAnsi" w:hAnsiTheme="minorHAnsi" w:cstheme="minorHAnsi"/>
          <w:lang w:val="en-IE"/>
        </w:rPr>
        <w:t>;</w:t>
      </w:r>
    </w:p>
    <w:p w:rsidR="00855083" w:rsidRPr="006737E3" w:rsidRDefault="006737E3" w:rsidP="006737E3">
      <w:pPr>
        <w:pStyle w:val="ab"/>
        <w:numPr>
          <w:ilvl w:val="0"/>
          <w:numId w:val="36"/>
        </w:numPr>
        <w:jc w:val="both"/>
        <w:rPr>
          <w:rFonts w:asciiTheme="minorHAnsi" w:hAnsiTheme="minorHAnsi" w:cstheme="minorHAnsi"/>
          <w:lang w:val="en-IE"/>
        </w:rPr>
      </w:pPr>
      <w:proofErr w:type="gramStart"/>
      <w:r w:rsidRPr="006737E3">
        <w:rPr>
          <w:rFonts w:asciiTheme="minorHAnsi" w:hAnsiTheme="minorHAnsi" w:cstheme="minorHAnsi"/>
          <w:lang w:val="en-IE"/>
        </w:rPr>
        <w:t>how</w:t>
      </w:r>
      <w:proofErr w:type="gramEnd"/>
      <w:r w:rsidRPr="006737E3">
        <w:rPr>
          <w:rFonts w:asciiTheme="minorHAnsi" w:hAnsiTheme="minorHAnsi" w:cstheme="minorHAnsi"/>
          <w:lang w:val="en-IE"/>
        </w:rPr>
        <w:t xml:space="preserve"> the proposed ICT tool will be maintained and updated in future.</w:t>
      </w:r>
    </w:p>
    <w:p w:rsidR="00882A01" w:rsidRPr="009160F7" w:rsidRDefault="00882A01" w:rsidP="007864AC">
      <w:pPr>
        <w:rPr>
          <w:rFonts w:asciiTheme="minorHAnsi" w:hAnsiTheme="minorHAnsi" w:cstheme="minorHAnsi"/>
          <w:lang w:val="en-IE"/>
        </w:rPr>
      </w:pPr>
    </w:p>
    <w:p w:rsidR="00882A01" w:rsidRPr="009160F7" w:rsidRDefault="00882A01" w:rsidP="007864AC">
      <w:pPr>
        <w:rPr>
          <w:rFonts w:asciiTheme="minorHAnsi" w:hAnsiTheme="minorHAnsi" w:cstheme="minorHAnsi"/>
          <w:lang w:val="en-IE"/>
        </w:rPr>
      </w:pPr>
      <w:r w:rsidRPr="009160F7">
        <w:rPr>
          <w:rFonts w:asciiTheme="minorHAnsi" w:hAnsiTheme="minorHAnsi" w:cstheme="minorHAnsi"/>
          <w:lang w:val="en-IE"/>
        </w:rPr>
        <w:t xml:space="preserve">The </w:t>
      </w:r>
      <w:r w:rsidR="006737E3">
        <w:rPr>
          <w:rFonts w:asciiTheme="minorHAnsi" w:hAnsiTheme="minorHAnsi" w:cstheme="minorHAnsi"/>
          <w:lang w:val="en-IE"/>
        </w:rPr>
        <w:t xml:space="preserve">development of the </w:t>
      </w:r>
      <w:r w:rsidR="00E1270E">
        <w:rPr>
          <w:rFonts w:asciiTheme="minorHAnsi" w:hAnsiTheme="minorHAnsi" w:cstheme="minorHAnsi"/>
          <w:lang w:val="en-IE"/>
        </w:rPr>
        <w:t>proposed</w:t>
      </w:r>
      <w:r w:rsidR="006737E3">
        <w:rPr>
          <w:rFonts w:asciiTheme="minorHAnsi" w:hAnsiTheme="minorHAnsi" w:cstheme="minorHAnsi"/>
          <w:lang w:val="en-IE"/>
        </w:rPr>
        <w:t xml:space="preserve"> </w:t>
      </w:r>
      <w:r w:rsidR="00E1270E">
        <w:rPr>
          <w:rFonts w:asciiTheme="minorHAnsi" w:hAnsiTheme="minorHAnsi" w:cstheme="minorHAnsi"/>
          <w:lang w:val="en-IE"/>
        </w:rPr>
        <w:t xml:space="preserve">ICT </w:t>
      </w:r>
      <w:r w:rsidR="006737E3">
        <w:rPr>
          <w:rFonts w:asciiTheme="minorHAnsi" w:hAnsiTheme="minorHAnsi" w:cstheme="minorHAnsi"/>
          <w:lang w:val="en-IE"/>
        </w:rPr>
        <w:t xml:space="preserve">tool </w:t>
      </w:r>
      <w:r w:rsidRPr="009160F7">
        <w:rPr>
          <w:rFonts w:asciiTheme="minorHAnsi" w:hAnsiTheme="minorHAnsi" w:cstheme="minorHAnsi"/>
          <w:lang w:val="en-IE"/>
        </w:rPr>
        <w:t>should start no</w:t>
      </w:r>
      <w:r w:rsidR="001F2730" w:rsidRPr="009160F7">
        <w:rPr>
          <w:rFonts w:asciiTheme="minorHAnsi" w:hAnsiTheme="minorHAnsi" w:cstheme="minorHAnsi"/>
          <w:lang w:val="en-IE"/>
        </w:rPr>
        <w:t xml:space="preserve"> </w:t>
      </w:r>
      <w:r w:rsidRPr="009160F7">
        <w:rPr>
          <w:rFonts w:asciiTheme="minorHAnsi" w:hAnsiTheme="minorHAnsi" w:cstheme="minorHAnsi"/>
          <w:lang w:val="en-IE"/>
        </w:rPr>
        <w:t xml:space="preserve">later than </w:t>
      </w:r>
      <w:r w:rsidR="0025216D">
        <w:rPr>
          <w:rFonts w:asciiTheme="minorHAnsi" w:hAnsiTheme="minorHAnsi" w:cstheme="minorHAnsi"/>
          <w:lang w:val="en-IE"/>
        </w:rPr>
        <w:t>July</w:t>
      </w:r>
      <w:r w:rsidRPr="009160F7">
        <w:rPr>
          <w:rFonts w:asciiTheme="minorHAnsi" w:hAnsiTheme="minorHAnsi" w:cstheme="minorHAnsi"/>
          <w:lang w:val="en-IE"/>
        </w:rPr>
        <w:t xml:space="preserve"> </w:t>
      </w:r>
      <w:r w:rsidR="0025216D">
        <w:rPr>
          <w:rFonts w:asciiTheme="minorHAnsi" w:hAnsiTheme="minorHAnsi" w:cstheme="minorHAnsi"/>
          <w:lang w:val="en-IE"/>
        </w:rPr>
        <w:t>31</w:t>
      </w:r>
      <w:r w:rsidRPr="009160F7">
        <w:rPr>
          <w:rFonts w:asciiTheme="minorHAnsi" w:hAnsiTheme="minorHAnsi" w:cstheme="minorHAnsi"/>
          <w:lang w:val="en-IE"/>
        </w:rPr>
        <w:t>, 201</w:t>
      </w:r>
      <w:r w:rsidR="006737E3">
        <w:rPr>
          <w:rFonts w:asciiTheme="minorHAnsi" w:hAnsiTheme="minorHAnsi" w:cstheme="minorHAnsi"/>
          <w:lang w:val="en-IE"/>
        </w:rPr>
        <w:t>8</w:t>
      </w:r>
      <w:r w:rsidRPr="009160F7">
        <w:rPr>
          <w:rFonts w:asciiTheme="minorHAnsi" w:hAnsiTheme="minorHAnsi" w:cstheme="minorHAnsi"/>
          <w:lang w:val="en-IE"/>
        </w:rPr>
        <w:t>.</w:t>
      </w:r>
    </w:p>
    <w:p w:rsidR="00C117A9" w:rsidRPr="009160F7" w:rsidRDefault="00C117A9" w:rsidP="007864AC">
      <w:pPr>
        <w:rPr>
          <w:rFonts w:asciiTheme="minorHAnsi" w:hAnsiTheme="minorHAnsi" w:cstheme="minorHAnsi"/>
          <w:lang w:val="en-IE"/>
        </w:rPr>
      </w:pPr>
    </w:p>
    <w:p w:rsidR="007922EE" w:rsidRPr="009160F7" w:rsidRDefault="006737E3" w:rsidP="007864AC">
      <w:pPr>
        <w:pStyle w:val="6"/>
        <w:rPr>
          <w:lang w:val="en-IE"/>
        </w:rPr>
      </w:pPr>
      <w:r>
        <w:rPr>
          <w:lang w:val="en-IE"/>
        </w:rPr>
        <w:t>7</w:t>
      </w:r>
      <w:r w:rsidR="00537094" w:rsidRPr="009160F7">
        <w:rPr>
          <w:lang w:val="en-IE"/>
        </w:rPr>
        <w:t>.2</w:t>
      </w:r>
      <w:r w:rsidR="00E1117D" w:rsidRPr="009160F7">
        <w:rPr>
          <w:lang w:val="en-IE"/>
        </w:rPr>
        <w:tab/>
      </w:r>
      <w:r w:rsidR="007922EE" w:rsidRPr="009160F7">
        <w:rPr>
          <w:lang w:val="en-IE"/>
        </w:rPr>
        <w:t xml:space="preserve"> </w:t>
      </w:r>
      <w:r>
        <w:rPr>
          <w:lang w:val="en-IE"/>
        </w:rPr>
        <w:t>Applications from IT professionals and graphic designers</w:t>
      </w:r>
    </w:p>
    <w:p w:rsidR="00AC6D1C" w:rsidRPr="009160F7" w:rsidRDefault="00AC6D1C" w:rsidP="007864AC">
      <w:pPr>
        <w:rPr>
          <w:rFonts w:asciiTheme="minorHAnsi" w:hAnsiTheme="minorHAnsi" w:cstheme="minorHAnsi"/>
          <w:lang w:val="en-IE"/>
        </w:rPr>
      </w:pPr>
    </w:p>
    <w:p w:rsidR="006737E3" w:rsidRPr="006737E3" w:rsidRDefault="006737E3" w:rsidP="006737E3">
      <w:pPr>
        <w:pStyle w:val="ab"/>
        <w:jc w:val="both"/>
        <w:rPr>
          <w:rFonts w:asciiTheme="minorHAnsi" w:hAnsiTheme="minorHAnsi" w:cstheme="minorHAnsi"/>
          <w:lang w:val="en-IE"/>
        </w:rPr>
      </w:pPr>
      <w:bookmarkStart w:id="42" w:name="_Toc40507653"/>
      <w:bookmarkStart w:id="43" w:name="_Toc445824882"/>
      <w:r w:rsidRPr="006737E3">
        <w:rPr>
          <w:rFonts w:asciiTheme="minorHAnsi" w:hAnsiTheme="minorHAnsi" w:cstheme="minorHAnsi"/>
          <w:lang w:val="en-IE"/>
        </w:rPr>
        <w:t xml:space="preserve">IT professionals </w:t>
      </w:r>
      <w:r>
        <w:rPr>
          <w:rFonts w:asciiTheme="minorHAnsi" w:hAnsiTheme="minorHAnsi" w:cstheme="minorHAnsi"/>
          <w:lang w:val="en-IE"/>
        </w:rPr>
        <w:t xml:space="preserve">and graphic designers </w:t>
      </w:r>
      <w:r w:rsidRPr="006737E3">
        <w:rPr>
          <w:rFonts w:asciiTheme="minorHAnsi" w:hAnsiTheme="minorHAnsi" w:cstheme="minorHAnsi"/>
          <w:lang w:val="en-IE"/>
        </w:rPr>
        <w:t xml:space="preserve">applying for participation in </w:t>
      </w:r>
      <w:r>
        <w:rPr>
          <w:rFonts w:asciiTheme="minorHAnsi" w:hAnsiTheme="minorHAnsi" w:cstheme="minorHAnsi"/>
          <w:lang w:val="en-IE"/>
        </w:rPr>
        <w:t>2018</w:t>
      </w:r>
      <w:r w:rsidRPr="006737E3">
        <w:rPr>
          <w:rFonts w:asciiTheme="minorHAnsi" w:hAnsiTheme="minorHAnsi" w:cstheme="minorHAnsi"/>
          <w:lang w:val="en-IE"/>
        </w:rPr>
        <w:t xml:space="preserve"> EaP Civil Society Hackathon need to:</w:t>
      </w:r>
    </w:p>
    <w:p w:rsidR="006737E3" w:rsidRDefault="006737E3" w:rsidP="006737E3">
      <w:pPr>
        <w:pStyle w:val="ab"/>
        <w:numPr>
          <w:ilvl w:val="0"/>
          <w:numId w:val="37"/>
        </w:numPr>
        <w:jc w:val="both"/>
        <w:rPr>
          <w:rFonts w:asciiTheme="minorHAnsi" w:hAnsiTheme="minorHAnsi" w:cstheme="minorHAnsi"/>
          <w:lang w:val="en-IE"/>
        </w:rPr>
      </w:pPr>
      <w:r w:rsidRPr="00901676">
        <w:rPr>
          <w:rFonts w:asciiTheme="minorHAnsi" w:hAnsiTheme="minorHAnsi" w:cstheme="minorHAnsi"/>
          <w:lang w:val="en-IE"/>
        </w:rPr>
        <w:t xml:space="preserve">detail their </w:t>
      </w:r>
      <w:r>
        <w:rPr>
          <w:rFonts w:asciiTheme="minorHAnsi" w:hAnsiTheme="minorHAnsi" w:cstheme="minorHAnsi"/>
          <w:lang w:val="en-IE"/>
        </w:rPr>
        <w:t xml:space="preserve">work </w:t>
      </w:r>
      <w:r w:rsidRPr="00901676">
        <w:rPr>
          <w:rFonts w:asciiTheme="minorHAnsi" w:hAnsiTheme="minorHAnsi" w:cstheme="minorHAnsi"/>
          <w:lang w:val="en-IE"/>
        </w:rPr>
        <w:t>experience</w:t>
      </w:r>
      <w:r>
        <w:rPr>
          <w:rFonts w:asciiTheme="minorHAnsi" w:hAnsiTheme="minorHAnsi" w:cstheme="minorHAnsi"/>
          <w:lang w:val="en-IE"/>
        </w:rPr>
        <w:t xml:space="preserve"> in developing IT solutions (portfolio),</w:t>
      </w:r>
    </w:p>
    <w:p w:rsidR="006737E3" w:rsidRPr="00901676" w:rsidRDefault="006737E3" w:rsidP="006737E3">
      <w:pPr>
        <w:pStyle w:val="ab"/>
        <w:numPr>
          <w:ilvl w:val="0"/>
          <w:numId w:val="37"/>
        </w:numPr>
        <w:jc w:val="both"/>
        <w:rPr>
          <w:rFonts w:asciiTheme="minorHAnsi" w:hAnsiTheme="minorHAnsi" w:cstheme="minorHAnsi"/>
          <w:lang w:val="en-IE"/>
        </w:rPr>
      </w:pPr>
      <w:r>
        <w:rPr>
          <w:rFonts w:asciiTheme="minorHAnsi" w:hAnsiTheme="minorHAnsi" w:cstheme="minorHAnsi"/>
          <w:lang w:val="en-IE"/>
        </w:rPr>
        <w:t>list their areas</w:t>
      </w:r>
      <w:r w:rsidRPr="00901676">
        <w:rPr>
          <w:rFonts w:asciiTheme="minorHAnsi" w:hAnsiTheme="minorHAnsi" w:cstheme="minorHAnsi"/>
          <w:lang w:val="en-IE"/>
        </w:rPr>
        <w:t xml:space="preserve"> of expertise, and </w:t>
      </w:r>
    </w:p>
    <w:p w:rsidR="009A4878" w:rsidRPr="009160F7" w:rsidRDefault="006737E3" w:rsidP="006737E3">
      <w:pPr>
        <w:numPr>
          <w:ilvl w:val="0"/>
          <w:numId w:val="14"/>
        </w:numPr>
        <w:rPr>
          <w:rFonts w:asciiTheme="minorHAnsi" w:hAnsiTheme="minorHAnsi" w:cstheme="minorHAnsi"/>
          <w:lang w:val="en-IE"/>
        </w:rPr>
      </w:pPr>
      <w:r w:rsidRPr="00901676">
        <w:rPr>
          <w:rFonts w:asciiTheme="minorHAnsi" w:hAnsiTheme="minorHAnsi" w:cstheme="minorHAnsi"/>
          <w:lang w:val="en-IE"/>
        </w:rPr>
        <w:t xml:space="preserve">describe their </w:t>
      </w:r>
      <w:r>
        <w:rPr>
          <w:rFonts w:asciiTheme="minorHAnsi" w:hAnsiTheme="minorHAnsi" w:cstheme="minorHAnsi"/>
          <w:lang w:val="en-IE"/>
        </w:rPr>
        <w:t xml:space="preserve">experience of or </w:t>
      </w:r>
      <w:r w:rsidRPr="00901676">
        <w:rPr>
          <w:rFonts w:asciiTheme="minorHAnsi" w:hAnsiTheme="minorHAnsi" w:cstheme="minorHAnsi"/>
          <w:lang w:val="en-IE"/>
        </w:rPr>
        <w:t>interest in working with civil society for developing ICT tools for eDemocracy</w:t>
      </w:r>
      <w:r w:rsidR="009A4878" w:rsidRPr="009160F7">
        <w:rPr>
          <w:rFonts w:asciiTheme="minorHAnsi" w:hAnsiTheme="minorHAnsi" w:cstheme="minorHAnsi"/>
          <w:lang w:val="en-IE"/>
        </w:rPr>
        <w:t>.</w:t>
      </w:r>
    </w:p>
    <w:p w:rsidR="00537094" w:rsidRDefault="00537094" w:rsidP="007864AC">
      <w:pPr>
        <w:rPr>
          <w:rFonts w:asciiTheme="minorHAnsi" w:eastAsia="Times New Roman" w:hAnsiTheme="minorHAnsi" w:cstheme="minorHAnsi"/>
          <w:b/>
          <w:bCs/>
          <w:color w:val="003366"/>
          <w:sz w:val="26"/>
          <w:szCs w:val="26"/>
          <w:lang w:val="en-IE" w:eastAsia="en-GB"/>
        </w:rPr>
      </w:pPr>
    </w:p>
    <w:p w:rsidR="00AC6D1C" w:rsidRPr="009160F7" w:rsidRDefault="00AC6D1C" w:rsidP="007864AC">
      <w:pPr>
        <w:pStyle w:val="3"/>
        <w:spacing w:before="0" w:after="0"/>
        <w:rPr>
          <w:rFonts w:asciiTheme="minorHAnsi" w:hAnsiTheme="minorHAnsi" w:cstheme="minorHAnsi"/>
          <w:i/>
          <w:lang w:val="en-IE"/>
        </w:rPr>
      </w:pPr>
      <w:bookmarkStart w:id="44" w:name="_Toc510090190"/>
      <w:r w:rsidRPr="009160F7">
        <w:rPr>
          <w:rFonts w:asciiTheme="minorHAnsi" w:hAnsiTheme="minorHAnsi" w:cstheme="minorHAnsi"/>
          <w:lang w:val="en-IE"/>
        </w:rPr>
        <w:lastRenderedPageBreak/>
        <w:t>Evaluation and selection of applications</w:t>
      </w:r>
      <w:bookmarkEnd w:id="42"/>
      <w:bookmarkEnd w:id="43"/>
      <w:bookmarkEnd w:id="44"/>
    </w:p>
    <w:p w:rsidR="006737E3" w:rsidRDefault="006737E3" w:rsidP="007864AC">
      <w:pPr>
        <w:rPr>
          <w:rFonts w:asciiTheme="minorHAnsi" w:hAnsiTheme="minorHAnsi" w:cstheme="minorHAnsi"/>
          <w:lang w:val="en-IE"/>
        </w:rPr>
      </w:pPr>
    </w:p>
    <w:p w:rsidR="00AC6D1C" w:rsidRPr="009160F7" w:rsidRDefault="00AC6D1C" w:rsidP="007864AC">
      <w:pPr>
        <w:rPr>
          <w:rFonts w:asciiTheme="minorHAnsi" w:hAnsiTheme="minorHAnsi" w:cstheme="minorHAnsi"/>
          <w:lang w:val="en-IE"/>
        </w:rPr>
      </w:pPr>
      <w:r w:rsidRPr="009160F7">
        <w:rPr>
          <w:rFonts w:asciiTheme="minorHAnsi" w:hAnsiTheme="minorHAnsi" w:cstheme="minorHAnsi"/>
          <w:lang w:val="en-IE"/>
        </w:rPr>
        <w:t xml:space="preserve">Applications will be examined and evaluated by the </w:t>
      </w:r>
      <w:r w:rsidR="00F37DDE">
        <w:rPr>
          <w:rFonts w:asciiTheme="minorHAnsi" w:hAnsiTheme="minorHAnsi" w:cstheme="minorHAnsi"/>
          <w:lang w:val="en-IE"/>
        </w:rPr>
        <w:t>Hackathon</w:t>
      </w:r>
      <w:r w:rsidR="00DF00DB" w:rsidRPr="009160F7">
        <w:rPr>
          <w:rFonts w:asciiTheme="minorHAnsi" w:hAnsiTheme="minorHAnsi" w:cstheme="minorHAnsi"/>
          <w:lang w:val="en-IE"/>
        </w:rPr>
        <w:t xml:space="preserve"> </w:t>
      </w:r>
      <w:r w:rsidR="00035725" w:rsidRPr="009160F7">
        <w:rPr>
          <w:rFonts w:asciiTheme="minorHAnsi" w:hAnsiTheme="minorHAnsi" w:cstheme="minorHAnsi"/>
          <w:lang w:val="en-IE"/>
        </w:rPr>
        <w:t>Selection</w:t>
      </w:r>
      <w:r w:rsidR="00DF00DB" w:rsidRPr="009160F7">
        <w:rPr>
          <w:rFonts w:asciiTheme="minorHAnsi" w:hAnsiTheme="minorHAnsi" w:cstheme="minorHAnsi"/>
          <w:lang w:val="en-IE"/>
        </w:rPr>
        <w:t xml:space="preserve"> Committee</w:t>
      </w:r>
      <w:r w:rsidRPr="009160F7">
        <w:rPr>
          <w:rFonts w:asciiTheme="minorHAnsi" w:hAnsiTheme="minorHAnsi" w:cstheme="minorHAnsi"/>
          <w:lang w:val="en-IE"/>
        </w:rPr>
        <w:t xml:space="preserve"> with the possible assistance of external assessors. All applications will be assessed according to the following steps and criteria.</w:t>
      </w:r>
    </w:p>
    <w:p w:rsidR="00DF00DB" w:rsidRPr="009160F7" w:rsidRDefault="00DF00DB" w:rsidP="007864AC">
      <w:pPr>
        <w:rPr>
          <w:rFonts w:asciiTheme="minorHAnsi" w:hAnsiTheme="minorHAnsi" w:cstheme="minorHAnsi"/>
          <w:lang w:val="en-IE"/>
        </w:rPr>
      </w:pPr>
    </w:p>
    <w:p w:rsidR="00AC6D1C" w:rsidRPr="009160F7" w:rsidRDefault="00AC6D1C" w:rsidP="007864AC">
      <w:pPr>
        <w:rPr>
          <w:rFonts w:asciiTheme="minorHAnsi" w:hAnsiTheme="minorHAnsi" w:cstheme="minorHAnsi"/>
          <w:lang w:val="en-IE"/>
        </w:rPr>
      </w:pPr>
      <w:r w:rsidRPr="009160F7">
        <w:rPr>
          <w:rFonts w:asciiTheme="minorHAnsi" w:hAnsiTheme="minorHAnsi" w:cstheme="minorHAnsi"/>
          <w:lang w:val="en-IE"/>
        </w:rPr>
        <w:t xml:space="preserve">If the examination of the application reveals that the </w:t>
      </w:r>
      <w:r w:rsidR="00F37DDE">
        <w:rPr>
          <w:rFonts w:asciiTheme="minorHAnsi" w:hAnsiTheme="minorHAnsi" w:cstheme="minorHAnsi"/>
          <w:lang w:val="en-IE"/>
        </w:rPr>
        <w:t xml:space="preserve">applicant and/or the </w:t>
      </w:r>
      <w:r w:rsidRPr="009160F7">
        <w:rPr>
          <w:rFonts w:asciiTheme="minorHAnsi" w:hAnsiTheme="minorHAnsi" w:cstheme="minorHAnsi"/>
          <w:lang w:val="en-IE"/>
        </w:rPr>
        <w:t xml:space="preserve">proposed </w:t>
      </w:r>
      <w:r w:rsidR="00F37DDE">
        <w:rPr>
          <w:rFonts w:asciiTheme="minorHAnsi" w:hAnsiTheme="minorHAnsi" w:cstheme="minorHAnsi"/>
          <w:lang w:val="en-IE"/>
        </w:rPr>
        <w:t xml:space="preserve">idea of ICT tool </w:t>
      </w:r>
      <w:r w:rsidR="00F37DDE" w:rsidRPr="009160F7">
        <w:rPr>
          <w:rFonts w:asciiTheme="minorHAnsi" w:hAnsiTheme="minorHAnsi" w:cstheme="minorHAnsi"/>
          <w:lang w:val="en-IE"/>
        </w:rPr>
        <w:t>do</w:t>
      </w:r>
      <w:r w:rsidRPr="009160F7">
        <w:rPr>
          <w:rFonts w:asciiTheme="minorHAnsi" w:hAnsiTheme="minorHAnsi" w:cstheme="minorHAnsi"/>
          <w:lang w:val="en-IE"/>
        </w:rPr>
        <w:t xml:space="preserve"> not meet the </w:t>
      </w:r>
      <w:r w:rsidRPr="009160F7">
        <w:rPr>
          <w:rFonts w:asciiTheme="minorHAnsi" w:hAnsiTheme="minorHAnsi" w:cstheme="minorHAnsi"/>
          <w:u w:val="single"/>
          <w:lang w:val="en-IE"/>
        </w:rPr>
        <w:t>eligibility criteria</w:t>
      </w:r>
      <w:r w:rsidRPr="009160F7">
        <w:rPr>
          <w:rFonts w:asciiTheme="minorHAnsi" w:hAnsiTheme="minorHAnsi" w:cstheme="minorHAnsi"/>
          <w:lang w:val="en-IE"/>
        </w:rPr>
        <w:t xml:space="preserve"> stated in </w:t>
      </w:r>
      <w:r w:rsidR="00F37DDE" w:rsidRPr="009160F7">
        <w:rPr>
          <w:rFonts w:asciiTheme="minorHAnsi" w:hAnsiTheme="minorHAnsi" w:cstheme="minorHAnsi"/>
          <w:lang w:val="en-IE"/>
        </w:rPr>
        <w:t xml:space="preserve">Section </w:t>
      </w:r>
      <w:r w:rsidR="00F37DDE">
        <w:rPr>
          <w:rFonts w:asciiTheme="minorHAnsi" w:hAnsiTheme="minorHAnsi" w:cstheme="minorHAnsi"/>
          <w:lang w:val="en-IE"/>
        </w:rPr>
        <w:t>6</w:t>
      </w:r>
      <w:r w:rsidRPr="009160F7">
        <w:rPr>
          <w:rFonts w:asciiTheme="minorHAnsi" w:hAnsiTheme="minorHAnsi" w:cstheme="minorHAnsi"/>
          <w:lang w:val="en-IE"/>
        </w:rPr>
        <w:t>, the application will be rejected on this sole basis.</w:t>
      </w:r>
    </w:p>
    <w:p w:rsidR="00116E51" w:rsidRPr="009160F7" w:rsidRDefault="00116E51" w:rsidP="007864AC">
      <w:pPr>
        <w:rPr>
          <w:rFonts w:asciiTheme="minorHAnsi" w:hAnsiTheme="minorHAnsi" w:cstheme="minorHAnsi"/>
          <w:lang w:val="en-IE"/>
        </w:rPr>
      </w:pPr>
    </w:p>
    <w:p w:rsidR="00BD5725" w:rsidRPr="009160F7" w:rsidRDefault="00BD5725" w:rsidP="007864AC">
      <w:pPr>
        <w:tabs>
          <w:tab w:val="left" w:pos="426"/>
          <w:tab w:val="left" w:pos="1418"/>
        </w:tabs>
        <w:snapToGrid w:val="0"/>
        <w:rPr>
          <w:rFonts w:asciiTheme="minorHAnsi" w:eastAsia="Times New Roman" w:hAnsiTheme="minorHAnsi" w:cstheme="minorHAnsi"/>
          <w:b/>
          <w:lang w:val="en-IE"/>
        </w:rPr>
      </w:pPr>
      <w:r w:rsidRPr="009160F7">
        <w:rPr>
          <w:rFonts w:asciiTheme="minorHAnsi" w:eastAsia="Times New Roman" w:hAnsiTheme="minorHAnsi" w:cstheme="minorHAnsi"/>
          <w:b/>
          <w:lang w:val="en-IE"/>
        </w:rPr>
        <w:t>STEP 1:</w:t>
      </w:r>
      <w:r w:rsidRPr="009160F7">
        <w:rPr>
          <w:rFonts w:asciiTheme="minorHAnsi" w:eastAsia="Times New Roman" w:hAnsiTheme="minorHAnsi" w:cstheme="minorHAnsi"/>
          <w:b/>
          <w:lang w:val="en-IE"/>
        </w:rPr>
        <w:tab/>
        <w:t>ADMINISTRATIVE CHECKS AND EVALUATION OF SUBMITTED APPLICATION FORM</w:t>
      </w:r>
    </w:p>
    <w:p w:rsidR="00BD5725" w:rsidRPr="009160F7" w:rsidRDefault="00BD5725" w:rsidP="007864AC">
      <w:pPr>
        <w:snapToGrid w:val="0"/>
        <w:rPr>
          <w:rFonts w:asciiTheme="minorHAnsi" w:eastAsia="Times New Roman" w:hAnsiTheme="minorHAnsi" w:cstheme="minorHAnsi"/>
          <w:lang w:val="en-IE"/>
        </w:rPr>
      </w:pPr>
    </w:p>
    <w:p w:rsidR="00BD5725" w:rsidRPr="009160F7" w:rsidRDefault="00BD5725" w:rsidP="007864AC">
      <w:pPr>
        <w:snapToGrid w:val="0"/>
        <w:rPr>
          <w:rFonts w:asciiTheme="minorHAnsi" w:hAnsiTheme="minorHAnsi" w:cstheme="minorHAnsi"/>
          <w:lang w:val="en-IE"/>
        </w:rPr>
      </w:pPr>
      <w:r w:rsidRPr="009160F7">
        <w:rPr>
          <w:rFonts w:asciiTheme="minorHAnsi" w:hAnsiTheme="minorHAnsi" w:cstheme="minorHAnsi"/>
          <w:lang w:val="en-IE"/>
        </w:rPr>
        <w:t>The following will be assessed:</w:t>
      </w:r>
    </w:p>
    <w:p w:rsidR="00BD5725" w:rsidRPr="009160F7" w:rsidRDefault="00BD5725" w:rsidP="007864AC">
      <w:pPr>
        <w:numPr>
          <w:ilvl w:val="0"/>
          <w:numId w:val="19"/>
        </w:numPr>
        <w:snapToGrid w:val="0"/>
        <w:rPr>
          <w:rFonts w:asciiTheme="minorHAnsi" w:eastAsia="Times New Roman" w:hAnsiTheme="minorHAnsi" w:cstheme="minorHAnsi"/>
          <w:lang w:val="en-IE"/>
        </w:rPr>
      </w:pPr>
      <w:r w:rsidRPr="009160F7">
        <w:rPr>
          <w:rFonts w:asciiTheme="minorHAnsi" w:eastAsia="Times New Roman" w:hAnsiTheme="minorHAnsi" w:cstheme="minorHAnsi"/>
          <w:lang w:val="en-IE"/>
        </w:rPr>
        <w:t>Compliance with the submission deadline. If the deadline has not been met, the application will automatically be rejected.</w:t>
      </w:r>
    </w:p>
    <w:p w:rsidR="00420500" w:rsidRPr="009160F7" w:rsidRDefault="00420500" w:rsidP="007864AC">
      <w:pPr>
        <w:numPr>
          <w:ilvl w:val="0"/>
          <w:numId w:val="19"/>
        </w:numPr>
        <w:snapToGrid w:val="0"/>
        <w:rPr>
          <w:rFonts w:asciiTheme="minorHAnsi" w:eastAsia="Times New Roman" w:hAnsiTheme="minorHAnsi" w:cstheme="minorHAnsi"/>
          <w:lang w:val="en-IE"/>
        </w:rPr>
      </w:pPr>
      <w:r w:rsidRPr="009160F7">
        <w:rPr>
          <w:rFonts w:asciiTheme="minorHAnsi" w:eastAsia="Times New Roman" w:hAnsiTheme="minorHAnsi" w:cstheme="minorHAnsi"/>
          <w:lang w:val="en-IE"/>
        </w:rPr>
        <w:t>All requested supporting documents are provided.</w:t>
      </w:r>
    </w:p>
    <w:p w:rsidR="00417A0B" w:rsidRPr="009160F7" w:rsidRDefault="00417A0B" w:rsidP="007864AC">
      <w:pPr>
        <w:snapToGrid w:val="0"/>
        <w:rPr>
          <w:rFonts w:asciiTheme="minorHAnsi" w:eastAsia="Times New Roman" w:hAnsiTheme="minorHAnsi" w:cstheme="minorHAnsi"/>
          <w:lang w:val="en-IE"/>
        </w:rPr>
      </w:pPr>
    </w:p>
    <w:p w:rsidR="00420500" w:rsidRPr="009160F7" w:rsidRDefault="00BD5725" w:rsidP="007864AC">
      <w:pPr>
        <w:snapToGrid w:val="0"/>
        <w:rPr>
          <w:rFonts w:asciiTheme="minorHAnsi" w:hAnsiTheme="minorHAnsi" w:cstheme="minorHAnsi"/>
          <w:lang w:val="en-IE"/>
        </w:rPr>
      </w:pPr>
      <w:r w:rsidRPr="009160F7">
        <w:rPr>
          <w:rFonts w:asciiTheme="minorHAnsi" w:hAnsiTheme="minorHAnsi" w:cstheme="minorHAnsi"/>
          <w:lang w:val="en-IE"/>
        </w:rPr>
        <w:t xml:space="preserve">If any of the requested information is missing or is incorrect, the application may be rejected on that </w:t>
      </w:r>
      <w:r w:rsidRPr="009160F7">
        <w:rPr>
          <w:rFonts w:asciiTheme="minorHAnsi" w:hAnsiTheme="minorHAnsi" w:cstheme="minorHAnsi"/>
          <w:b/>
          <w:u w:val="single"/>
          <w:lang w:val="en-IE"/>
        </w:rPr>
        <w:t>sole</w:t>
      </w:r>
      <w:r w:rsidRPr="009160F7">
        <w:rPr>
          <w:rFonts w:asciiTheme="minorHAnsi" w:hAnsiTheme="minorHAnsi" w:cstheme="minorHAnsi"/>
          <w:lang w:val="en-IE"/>
        </w:rPr>
        <w:t xml:space="preserve"> basis and the application will not be evaluated further.</w:t>
      </w:r>
      <w:r w:rsidR="00420500" w:rsidRPr="009160F7">
        <w:rPr>
          <w:rFonts w:asciiTheme="minorHAnsi" w:hAnsiTheme="minorHAnsi" w:cstheme="minorHAnsi"/>
          <w:lang w:val="en-IE"/>
        </w:rPr>
        <w:t xml:space="preserve"> The </w:t>
      </w:r>
      <w:r w:rsidR="00F37DDE">
        <w:rPr>
          <w:rFonts w:asciiTheme="minorHAnsi" w:hAnsiTheme="minorHAnsi" w:cstheme="minorHAnsi"/>
          <w:lang w:val="en-IE"/>
        </w:rPr>
        <w:t>a</w:t>
      </w:r>
      <w:r w:rsidR="00420500" w:rsidRPr="009160F7">
        <w:rPr>
          <w:rFonts w:asciiTheme="minorHAnsi" w:hAnsiTheme="minorHAnsi" w:cstheme="minorHAnsi"/>
          <w:lang w:val="en-IE"/>
        </w:rPr>
        <w:t xml:space="preserve">pplications that pass the first administrative check will be evaluated on the relevance and design of the proposed </w:t>
      </w:r>
      <w:r w:rsidR="00F37DDE">
        <w:rPr>
          <w:rFonts w:asciiTheme="minorHAnsi" w:hAnsiTheme="minorHAnsi" w:cstheme="minorHAnsi"/>
          <w:lang w:val="en-IE"/>
        </w:rPr>
        <w:t>ICT tool</w:t>
      </w:r>
      <w:r w:rsidR="00420500" w:rsidRPr="009160F7">
        <w:rPr>
          <w:rFonts w:asciiTheme="minorHAnsi" w:hAnsiTheme="minorHAnsi" w:cstheme="minorHAnsi"/>
          <w:lang w:val="en-IE"/>
        </w:rPr>
        <w:t>.</w:t>
      </w:r>
    </w:p>
    <w:p w:rsidR="00445199" w:rsidRDefault="00445199" w:rsidP="007864AC">
      <w:pPr>
        <w:snapToGrid w:val="0"/>
        <w:rPr>
          <w:rFonts w:asciiTheme="minorHAnsi" w:hAnsiTheme="minorHAnsi" w:cstheme="minorHAnsi"/>
          <w:b/>
          <w:lang w:val="en-IE"/>
        </w:rPr>
      </w:pPr>
    </w:p>
    <w:p w:rsidR="007F4C55" w:rsidRPr="009160F7" w:rsidRDefault="007F4C55" w:rsidP="007864AC">
      <w:pPr>
        <w:snapToGrid w:val="0"/>
        <w:rPr>
          <w:rFonts w:asciiTheme="minorHAnsi" w:hAnsiTheme="minorHAnsi" w:cstheme="minorHAnsi"/>
          <w:b/>
          <w:lang w:val="en-IE"/>
        </w:rPr>
      </w:pPr>
      <w:r w:rsidRPr="009160F7">
        <w:rPr>
          <w:rFonts w:asciiTheme="minorHAnsi" w:hAnsiTheme="minorHAnsi" w:cstheme="minorHAnsi"/>
          <w:b/>
          <w:lang w:val="en-IE"/>
        </w:rPr>
        <w:t>STEP 2:</w:t>
      </w:r>
      <w:r w:rsidRPr="009160F7">
        <w:rPr>
          <w:rFonts w:asciiTheme="minorHAnsi" w:hAnsiTheme="minorHAnsi" w:cstheme="minorHAnsi"/>
          <w:b/>
          <w:lang w:val="en-IE"/>
        </w:rPr>
        <w:tab/>
      </w:r>
      <w:r w:rsidRPr="009160F7">
        <w:rPr>
          <w:rFonts w:asciiTheme="minorHAnsi" w:hAnsiTheme="minorHAnsi" w:cstheme="minorHAnsi"/>
          <w:b/>
          <w:lang w:val="en-IE"/>
        </w:rPr>
        <w:tab/>
        <w:t xml:space="preserve">EVALUATION OF </w:t>
      </w:r>
      <w:r w:rsidR="00F37DDE">
        <w:rPr>
          <w:rFonts w:asciiTheme="minorHAnsi" w:hAnsiTheme="minorHAnsi" w:cstheme="minorHAnsi"/>
          <w:b/>
          <w:lang w:val="en-IE"/>
        </w:rPr>
        <w:t>ICT TOOL</w:t>
      </w:r>
      <w:r w:rsidRPr="009160F7">
        <w:rPr>
          <w:rFonts w:asciiTheme="minorHAnsi" w:hAnsiTheme="minorHAnsi" w:cstheme="minorHAnsi"/>
          <w:b/>
          <w:lang w:val="en-IE"/>
        </w:rPr>
        <w:t xml:space="preserve"> PROPOSALS</w:t>
      </w:r>
    </w:p>
    <w:p w:rsidR="007F4C55" w:rsidRPr="009160F7" w:rsidRDefault="007F4C55" w:rsidP="007864AC">
      <w:pPr>
        <w:snapToGrid w:val="0"/>
        <w:rPr>
          <w:rFonts w:asciiTheme="minorHAnsi" w:hAnsiTheme="minorHAnsi" w:cstheme="minorHAnsi"/>
          <w:lang w:val="en-IE"/>
        </w:rPr>
      </w:pPr>
    </w:p>
    <w:p w:rsidR="00420500" w:rsidRPr="009160F7" w:rsidRDefault="00420500" w:rsidP="007864AC">
      <w:pPr>
        <w:snapToGrid w:val="0"/>
        <w:rPr>
          <w:rFonts w:asciiTheme="minorHAnsi" w:hAnsiTheme="minorHAnsi" w:cstheme="minorHAnsi"/>
          <w:lang w:val="en-IE"/>
        </w:rPr>
      </w:pPr>
      <w:r w:rsidRPr="009160F7">
        <w:rPr>
          <w:rFonts w:asciiTheme="minorHAnsi" w:hAnsiTheme="minorHAnsi" w:cstheme="minorHAnsi"/>
          <w:lang w:val="en-IE"/>
        </w:rPr>
        <w:t xml:space="preserve">The quality of the applications, including the proposed </w:t>
      </w:r>
      <w:r w:rsidR="00F37DDE">
        <w:rPr>
          <w:rFonts w:asciiTheme="minorHAnsi" w:hAnsiTheme="minorHAnsi" w:cstheme="minorHAnsi"/>
          <w:lang w:val="en-IE"/>
        </w:rPr>
        <w:t>ICT tool</w:t>
      </w:r>
      <w:r w:rsidRPr="009160F7">
        <w:rPr>
          <w:rFonts w:asciiTheme="minorHAnsi" w:hAnsiTheme="minorHAnsi" w:cstheme="minorHAnsi"/>
          <w:lang w:val="en-IE"/>
        </w:rPr>
        <w:t xml:space="preserve"> and capacity of the applicants, will be evaluated using the evaluation criteria in the evaluation grid below. There are two types of evaluation criteria: selection and </w:t>
      </w:r>
      <w:r w:rsidR="001D56B4">
        <w:rPr>
          <w:rFonts w:asciiTheme="minorHAnsi" w:hAnsiTheme="minorHAnsi" w:cstheme="minorHAnsi"/>
          <w:lang w:val="en-IE"/>
        </w:rPr>
        <w:t>decision</w:t>
      </w:r>
      <w:r w:rsidRPr="009160F7">
        <w:rPr>
          <w:rFonts w:asciiTheme="minorHAnsi" w:hAnsiTheme="minorHAnsi" w:cstheme="minorHAnsi"/>
          <w:lang w:val="en-IE"/>
        </w:rPr>
        <w:t xml:space="preserve"> criteria.</w:t>
      </w:r>
    </w:p>
    <w:p w:rsidR="00420500" w:rsidRPr="009160F7" w:rsidRDefault="00420500" w:rsidP="007864AC">
      <w:pPr>
        <w:snapToGrid w:val="0"/>
        <w:rPr>
          <w:rFonts w:asciiTheme="minorHAnsi" w:eastAsia="Times New Roman" w:hAnsiTheme="minorHAnsi" w:cstheme="minorHAnsi"/>
          <w:b/>
          <w:u w:val="single"/>
          <w:lang w:val="en-IE"/>
        </w:rPr>
      </w:pPr>
    </w:p>
    <w:p w:rsidR="00420500" w:rsidRPr="009160F7" w:rsidRDefault="00420500" w:rsidP="007864AC">
      <w:pPr>
        <w:snapToGrid w:val="0"/>
        <w:rPr>
          <w:rFonts w:asciiTheme="minorHAnsi" w:eastAsia="Times New Roman" w:hAnsiTheme="minorHAnsi" w:cstheme="minorHAnsi"/>
          <w:lang w:val="en-IE"/>
        </w:rPr>
      </w:pPr>
      <w:r w:rsidRPr="009160F7">
        <w:rPr>
          <w:rFonts w:asciiTheme="minorHAnsi" w:eastAsia="Times New Roman" w:hAnsiTheme="minorHAnsi" w:cstheme="minorHAnsi"/>
          <w:b/>
          <w:u w:val="single"/>
          <w:lang w:val="en-IE"/>
        </w:rPr>
        <w:t>The selection criteria</w:t>
      </w:r>
      <w:r w:rsidRPr="009160F7">
        <w:rPr>
          <w:rFonts w:asciiTheme="minorHAnsi" w:eastAsia="Times New Roman" w:hAnsiTheme="minorHAnsi" w:cstheme="minorHAnsi"/>
          <w:lang w:val="en-IE"/>
        </w:rPr>
        <w:t xml:space="preserve"> help to evaluate the applicant(s)'s motivation and operational capacity to ensure that they:</w:t>
      </w:r>
    </w:p>
    <w:p w:rsidR="00420500" w:rsidRPr="009160F7" w:rsidRDefault="00420500" w:rsidP="007864AC">
      <w:pPr>
        <w:numPr>
          <w:ilvl w:val="0"/>
          <w:numId w:val="20"/>
        </w:numPr>
        <w:snapToGrid w:val="0"/>
        <w:rPr>
          <w:rFonts w:asciiTheme="minorHAnsi" w:eastAsia="Times New Roman" w:hAnsiTheme="minorHAnsi" w:cstheme="minorHAnsi"/>
          <w:lang w:val="en-IE"/>
        </w:rPr>
      </w:pPr>
      <w:r w:rsidRPr="009160F7">
        <w:rPr>
          <w:rFonts w:asciiTheme="minorHAnsi" w:eastAsia="Times New Roman" w:hAnsiTheme="minorHAnsi" w:cstheme="minorHAnsi"/>
          <w:lang w:val="en-IE"/>
        </w:rPr>
        <w:t xml:space="preserve">are committed to values associated with respect for fundamental human rights; </w:t>
      </w:r>
    </w:p>
    <w:p w:rsidR="00420500" w:rsidRPr="009160F7" w:rsidRDefault="00420500" w:rsidP="007864AC">
      <w:pPr>
        <w:numPr>
          <w:ilvl w:val="0"/>
          <w:numId w:val="20"/>
        </w:numPr>
        <w:snapToGrid w:val="0"/>
        <w:rPr>
          <w:rFonts w:asciiTheme="minorHAnsi" w:eastAsia="Times New Roman" w:hAnsiTheme="minorHAnsi" w:cstheme="minorHAnsi"/>
          <w:lang w:val="en-IE"/>
        </w:rPr>
      </w:pPr>
      <w:r w:rsidRPr="009160F7">
        <w:rPr>
          <w:rFonts w:asciiTheme="minorHAnsi" w:eastAsia="Times New Roman" w:hAnsiTheme="minorHAnsi" w:cstheme="minorHAnsi"/>
          <w:lang w:val="en-IE"/>
        </w:rPr>
        <w:t xml:space="preserve">have appropriate language skills for </w:t>
      </w:r>
      <w:r w:rsidR="00F37DDE">
        <w:rPr>
          <w:rFonts w:asciiTheme="minorHAnsi" w:eastAsia="Times New Roman" w:hAnsiTheme="minorHAnsi" w:cstheme="minorHAnsi"/>
          <w:lang w:val="en-IE"/>
        </w:rPr>
        <w:t>participation in the Hackathon</w:t>
      </w:r>
      <w:r w:rsidRPr="009160F7">
        <w:rPr>
          <w:rFonts w:asciiTheme="minorHAnsi" w:eastAsia="Times New Roman" w:hAnsiTheme="minorHAnsi" w:cstheme="minorHAnsi"/>
          <w:lang w:val="en-IE"/>
        </w:rPr>
        <w:t>;</w:t>
      </w:r>
    </w:p>
    <w:p w:rsidR="00420500" w:rsidRPr="009160F7" w:rsidRDefault="00420500" w:rsidP="007864AC">
      <w:pPr>
        <w:numPr>
          <w:ilvl w:val="0"/>
          <w:numId w:val="20"/>
        </w:numPr>
        <w:snapToGrid w:val="0"/>
        <w:rPr>
          <w:rFonts w:asciiTheme="minorHAnsi" w:eastAsia="Times New Roman" w:hAnsiTheme="minorHAnsi" w:cstheme="minorHAnsi"/>
          <w:lang w:val="en-IE"/>
        </w:rPr>
      </w:pPr>
      <w:r w:rsidRPr="009160F7">
        <w:rPr>
          <w:rFonts w:asciiTheme="minorHAnsi" w:eastAsia="Times New Roman" w:hAnsiTheme="minorHAnsi" w:cstheme="minorHAnsi"/>
          <w:lang w:val="en-IE"/>
        </w:rPr>
        <w:t>are directly responsible for the preparation and ma</w:t>
      </w:r>
      <w:r w:rsidR="00EF7FB0" w:rsidRPr="009160F7">
        <w:rPr>
          <w:rFonts w:asciiTheme="minorHAnsi" w:eastAsia="Times New Roman" w:hAnsiTheme="minorHAnsi" w:cstheme="minorHAnsi"/>
          <w:lang w:val="en-IE"/>
        </w:rPr>
        <w:t xml:space="preserve">nagement of the proposed </w:t>
      </w:r>
      <w:r w:rsidR="00F37DDE">
        <w:rPr>
          <w:rFonts w:asciiTheme="minorHAnsi" w:eastAsia="Times New Roman" w:hAnsiTheme="minorHAnsi" w:cstheme="minorHAnsi"/>
          <w:lang w:val="en-IE"/>
        </w:rPr>
        <w:t>ICT tool</w:t>
      </w:r>
      <w:r w:rsidR="00EF7FB0" w:rsidRPr="009160F7">
        <w:rPr>
          <w:rFonts w:asciiTheme="minorHAnsi" w:eastAsia="Times New Roman" w:hAnsiTheme="minorHAnsi" w:cstheme="minorHAnsi"/>
          <w:lang w:val="en-IE"/>
        </w:rPr>
        <w:t>;</w:t>
      </w:r>
    </w:p>
    <w:p w:rsidR="00420500" w:rsidRPr="009160F7" w:rsidRDefault="00420500" w:rsidP="007864AC">
      <w:pPr>
        <w:numPr>
          <w:ilvl w:val="0"/>
          <w:numId w:val="20"/>
        </w:numPr>
        <w:snapToGrid w:val="0"/>
        <w:rPr>
          <w:rFonts w:asciiTheme="minorHAnsi" w:eastAsia="Times New Roman" w:hAnsiTheme="minorHAnsi" w:cstheme="minorHAnsi"/>
          <w:lang w:val="en-IE"/>
        </w:rPr>
      </w:pPr>
      <w:r w:rsidRPr="009160F7">
        <w:rPr>
          <w:rFonts w:asciiTheme="minorHAnsi" w:eastAsia="Times New Roman" w:hAnsiTheme="minorHAnsi" w:cstheme="minorHAnsi"/>
          <w:lang w:val="en-IE"/>
        </w:rPr>
        <w:t xml:space="preserve">have </w:t>
      </w:r>
      <w:r w:rsidR="00F37DDE" w:rsidRPr="009160F7">
        <w:rPr>
          <w:rFonts w:asciiTheme="minorHAnsi" w:eastAsia="Times New Roman" w:hAnsiTheme="minorHAnsi" w:cstheme="minorHAnsi"/>
          <w:lang w:val="en-IE"/>
        </w:rPr>
        <w:t xml:space="preserve">management capacity and professional competencies </w:t>
      </w:r>
      <w:r w:rsidRPr="009160F7">
        <w:rPr>
          <w:rFonts w:asciiTheme="minorHAnsi" w:eastAsia="Times New Roman" w:hAnsiTheme="minorHAnsi" w:cstheme="minorHAnsi"/>
          <w:lang w:val="en-IE"/>
        </w:rPr>
        <w:t>to</w:t>
      </w:r>
      <w:r w:rsidR="00F37DDE">
        <w:rPr>
          <w:rFonts w:asciiTheme="minorHAnsi" w:eastAsia="Times New Roman" w:hAnsiTheme="minorHAnsi" w:cstheme="minorHAnsi"/>
          <w:lang w:val="en-IE"/>
        </w:rPr>
        <w:t xml:space="preserve"> develop the ICT tool and </w:t>
      </w:r>
      <w:r w:rsidR="00AA64E5" w:rsidRPr="009160F7">
        <w:rPr>
          <w:rFonts w:asciiTheme="minorHAnsi" w:eastAsia="Times New Roman" w:hAnsiTheme="minorHAnsi" w:cstheme="minorHAnsi"/>
          <w:lang w:val="en-IE"/>
        </w:rPr>
        <w:t xml:space="preserve">maintain </w:t>
      </w:r>
      <w:r w:rsidR="00F37DDE">
        <w:rPr>
          <w:rFonts w:asciiTheme="minorHAnsi" w:eastAsia="Times New Roman" w:hAnsiTheme="minorHAnsi" w:cstheme="minorHAnsi"/>
          <w:lang w:val="en-IE"/>
        </w:rPr>
        <w:t>it</w:t>
      </w:r>
      <w:r w:rsidRPr="009160F7">
        <w:rPr>
          <w:rFonts w:asciiTheme="minorHAnsi" w:eastAsia="Times New Roman" w:hAnsiTheme="minorHAnsi" w:cstheme="minorHAnsi"/>
          <w:lang w:val="en-IE"/>
        </w:rPr>
        <w:t xml:space="preserve"> throughout the proposed action</w:t>
      </w:r>
      <w:r w:rsidR="00F37DDE">
        <w:rPr>
          <w:rFonts w:asciiTheme="minorHAnsi" w:eastAsia="Times New Roman" w:hAnsiTheme="minorHAnsi" w:cstheme="minorHAnsi"/>
          <w:lang w:val="en-IE"/>
        </w:rPr>
        <w:t>.</w:t>
      </w:r>
    </w:p>
    <w:p w:rsidR="00EF7FB0" w:rsidRPr="009160F7" w:rsidRDefault="00EF7FB0" w:rsidP="007864AC">
      <w:pPr>
        <w:snapToGrid w:val="0"/>
        <w:rPr>
          <w:rFonts w:asciiTheme="minorHAnsi" w:eastAsia="Times New Roman" w:hAnsiTheme="minorHAnsi" w:cstheme="minorHAnsi"/>
          <w:b/>
          <w:u w:val="single"/>
          <w:lang w:val="en-IE"/>
        </w:rPr>
      </w:pPr>
    </w:p>
    <w:p w:rsidR="00AA64E5" w:rsidRPr="009160F7" w:rsidRDefault="00254F67" w:rsidP="007864AC">
      <w:pPr>
        <w:snapToGrid w:val="0"/>
        <w:rPr>
          <w:rFonts w:asciiTheme="minorHAnsi" w:eastAsia="Times New Roman" w:hAnsiTheme="minorHAnsi" w:cstheme="minorHAnsi"/>
          <w:lang w:val="en-IE"/>
        </w:rPr>
      </w:pPr>
      <w:r w:rsidRPr="009160F7">
        <w:rPr>
          <w:rFonts w:asciiTheme="minorHAnsi" w:eastAsia="Times New Roman" w:hAnsiTheme="minorHAnsi" w:cstheme="minorHAnsi"/>
          <w:lang w:val="en-IE"/>
        </w:rPr>
        <w:t xml:space="preserve">All </w:t>
      </w:r>
      <w:r w:rsidR="00EF7FB0" w:rsidRPr="009160F7">
        <w:rPr>
          <w:rFonts w:asciiTheme="minorHAnsi" w:eastAsia="Times New Roman" w:hAnsiTheme="minorHAnsi" w:cstheme="minorHAnsi"/>
          <w:lang w:val="en-IE"/>
        </w:rPr>
        <w:t>selection criteria have to be met by an applicant in order to proceed to the next stage (</w:t>
      </w:r>
      <w:r w:rsidR="001D56B4">
        <w:rPr>
          <w:rFonts w:asciiTheme="minorHAnsi" w:eastAsia="Times New Roman" w:hAnsiTheme="minorHAnsi" w:cstheme="minorHAnsi"/>
          <w:lang w:val="en-IE"/>
        </w:rPr>
        <w:t>decision</w:t>
      </w:r>
      <w:r w:rsidR="001728A0" w:rsidRPr="009160F7">
        <w:rPr>
          <w:rFonts w:asciiTheme="minorHAnsi" w:eastAsia="Times New Roman" w:hAnsiTheme="minorHAnsi" w:cstheme="minorHAnsi"/>
          <w:lang w:val="en-IE"/>
        </w:rPr>
        <w:t xml:space="preserve"> criteria</w:t>
      </w:r>
      <w:r w:rsidR="00EF7FB0" w:rsidRPr="009160F7">
        <w:rPr>
          <w:rFonts w:asciiTheme="minorHAnsi" w:eastAsia="Times New Roman" w:hAnsiTheme="minorHAnsi" w:cstheme="minorHAnsi"/>
          <w:lang w:val="en-IE"/>
        </w:rPr>
        <w:t xml:space="preserve"> stage).</w:t>
      </w:r>
    </w:p>
    <w:p w:rsidR="00EF7FB0" w:rsidRPr="009160F7" w:rsidRDefault="00EF7FB0" w:rsidP="007864AC">
      <w:pPr>
        <w:snapToGrid w:val="0"/>
        <w:rPr>
          <w:rFonts w:asciiTheme="minorHAnsi" w:eastAsia="Times New Roman" w:hAnsiTheme="minorHAnsi" w:cstheme="minorHAnsi"/>
          <w:b/>
          <w:u w:val="single"/>
          <w:lang w:val="en-IE"/>
        </w:rPr>
      </w:pPr>
    </w:p>
    <w:p w:rsidR="00420500" w:rsidRDefault="00420500" w:rsidP="007864AC">
      <w:pPr>
        <w:snapToGrid w:val="0"/>
        <w:rPr>
          <w:rFonts w:asciiTheme="minorHAnsi" w:eastAsia="Times New Roman" w:hAnsiTheme="minorHAnsi" w:cstheme="minorHAnsi"/>
          <w:lang w:val="en-IE"/>
        </w:rPr>
      </w:pPr>
      <w:r w:rsidRPr="009160F7">
        <w:rPr>
          <w:rFonts w:asciiTheme="minorHAnsi" w:eastAsia="Times New Roman" w:hAnsiTheme="minorHAnsi" w:cstheme="minorHAnsi"/>
          <w:b/>
          <w:u w:val="single"/>
          <w:lang w:val="en-IE"/>
        </w:rPr>
        <w:t xml:space="preserve">The </w:t>
      </w:r>
      <w:r w:rsidR="001D56B4">
        <w:rPr>
          <w:rFonts w:asciiTheme="minorHAnsi" w:eastAsia="Times New Roman" w:hAnsiTheme="minorHAnsi" w:cstheme="minorHAnsi"/>
          <w:b/>
          <w:u w:val="single"/>
          <w:lang w:val="en-IE"/>
        </w:rPr>
        <w:t>decision</w:t>
      </w:r>
      <w:r w:rsidRPr="009160F7">
        <w:rPr>
          <w:rFonts w:asciiTheme="minorHAnsi" w:eastAsia="Times New Roman" w:hAnsiTheme="minorHAnsi" w:cstheme="minorHAnsi"/>
          <w:b/>
          <w:u w:val="single"/>
          <w:lang w:val="en-IE"/>
        </w:rPr>
        <w:t xml:space="preserve"> criteria</w:t>
      </w:r>
      <w:r w:rsidRPr="009160F7">
        <w:rPr>
          <w:rFonts w:asciiTheme="minorHAnsi" w:eastAsia="Times New Roman" w:hAnsiTheme="minorHAnsi" w:cstheme="minorHAnsi"/>
          <w:lang w:val="en-IE"/>
        </w:rPr>
        <w:t xml:space="preserve"> help to evaluate the quality of the applications in relation to the objectives and priorities</w:t>
      </w:r>
      <w:r w:rsidR="00254F67" w:rsidRPr="009160F7">
        <w:rPr>
          <w:rFonts w:asciiTheme="minorHAnsi" w:eastAsia="Times New Roman" w:hAnsiTheme="minorHAnsi" w:cstheme="minorHAnsi"/>
          <w:lang w:val="en-IE"/>
        </w:rPr>
        <w:t>.</w:t>
      </w:r>
      <w:r w:rsidRPr="009160F7">
        <w:rPr>
          <w:rFonts w:asciiTheme="minorHAnsi" w:eastAsia="Times New Roman" w:hAnsiTheme="minorHAnsi" w:cstheme="minorHAnsi"/>
          <w:lang w:val="en-IE"/>
        </w:rPr>
        <w:t xml:space="preserve"> They cover the relevance of the</w:t>
      </w:r>
      <w:r w:rsidR="00F37DDE">
        <w:rPr>
          <w:rFonts w:asciiTheme="minorHAnsi" w:eastAsia="Times New Roman" w:hAnsiTheme="minorHAnsi" w:cstheme="minorHAnsi"/>
          <w:lang w:val="en-IE"/>
        </w:rPr>
        <w:t xml:space="preserve"> proposed</w:t>
      </w:r>
      <w:r w:rsidRPr="009160F7">
        <w:rPr>
          <w:rFonts w:asciiTheme="minorHAnsi" w:eastAsia="Times New Roman" w:hAnsiTheme="minorHAnsi" w:cstheme="minorHAnsi"/>
          <w:lang w:val="en-IE"/>
        </w:rPr>
        <w:t xml:space="preserve"> </w:t>
      </w:r>
      <w:r w:rsidR="00F37DDE">
        <w:rPr>
          <w:rFonts w:asciiTheme="minorHAnsi" w:eastAsia="Times New Roman" w:hAnsiTheme="minorHAnsi" w:cstheme="minorHAnsi"/>
          <w:lang w:val="en-IE"/>
        </w:rPr>
        <w:t>ICT tool</w:t>
      </w:r>
      <w:r w:rsidRPr="009160F7">
        <w:rPr>
          <w:rFonts w:asciiTheme="minorHAnsi" w:eastAsia="Times New Roman" w:hAnsiTheme="minorHAnsi" w:cstheme="minorHAnsi"/>
          <w:lang w:val="en-IE"/>
        </w:rPr>
        <w:t xml:space="preserve">, its consistency with the objectives of the </w:t>
      </w:r>
      <w:r w:rsidR="00F37DDE">
        <w:rPr>
          <w:rFonts w:asciiTheme="minorHAnsi" w:eastAsia="Times New Roman" w:hAnsiTheme="minorHAnsi" w:cstheme="minorHAnsi"/>
          <w:lang w:val="en-IE"/>
        </w:rPr>
        <w:t>Hackathon</w:t>
      </w:r>
      <w:r w:rsidRPr="009160F7">
        <w:rPr>
          <w:rFonts w:asciiTheme="minorHAnsi" w:eastAsia="Times New Roman" w:hAnsiTheme="minorHAnsi" w:cstheme="minorHAnsi"/>
          <w:lang w:val="en-IE"/>
        </w:rPr>
        <w:t>, quality, expected impact, sustainability and cost-effectiveness.</w:t>
      </w:r>
    </w:p>
    <w:p w:rsidR="00F37DDE" w:rsidRDefault="00F37DDE" w:rsidP="007864AC">
      <w:pPr>
        <w:snapToGrid w:val="0"/>
        <w:rPr>
          <w:rFonts w:asciiTheme="minorHAnsi" w:eastAsia="Times New Roman" w:hAnsiTheme="minorHAnsi" w:cstheme="minorHAnsi"/>
          <w:lang w:val="en-IE"/>
        </w:rPr>
      </w:pPr>
    </w:p>
    <w:p w:rsidR="00F37DDE" w:rsidRPr="00901676" w:rsidRDefault="00F37DDE" w:rsidP="00F37DDE">
      <w:pPr>
        <w:pStyle w:val="ab"/>
        <w:jc w:val="both"/>
        <w:rPr>
          <w:rFonts w:asciiTheme="minorHAnsi" w:hAnsiTheme="minorHAnsi" w:cstheme="minorHAnsi"/>
          <w:lang w:val="en-IE"/>
        </w:rPr>
      </w:pPr>
      <w:r>
        <w:rPr>
          <w:rFonts w:asciiTheme="minorHAnsi" w:hAnsiTheme="minorHAnsi" w:cstheme="minorHAnsi"/>
          <w:lang w:val="en-IE"/>
        </w:rPr>
        <w:t>The Selection Committee</w:t>
      </w:r>
      <w:r w:rsidRPr="00901676">
        <w:rPr>
          <w:rFonts w:asciiTheme="minorHAnsi" w:hAnsiTheme="minorHAnsi" w:cstheme="minorHAnsi"/>
          <w:lang w:val="en-IE"/>
        </w:rPr>
        <w:t xml:space="preserve"> will use the following criteria for assessing applicants’ ideas of ICT tools:</w:t>
      </w:r>
    </w:p>
    <w:p w:rsidR="00F37DDE" w:rsidRPr="00901676" w:rsidRDefault="00F37DDE" w:rsidP="00F37DDE">
      <w:pPr>
        <w:pStyle w:val="ab"/>
        <w:numPr>
          <w:ilvl w:val="0"/>
          <w:numId w:val="38"/>
        </w:numPr>
        <w:ind w:left="714" w:hanging="357"/>
        <w:jc w:val="both"/>
        <w:rPr>
          <w:rFonts w:asciiTheme="minorHAnsi" w:hAnsiTheme="minorHAnsi" w:cstheme="minorHAnsi"/>
          <w:lang w:val="en-IE"/>
        </w:rPr>
      </w:pPr>
      <w:r>
        <w:rPr>
          <w:rFonts w:asciiTheme="minorHAnsi" w:hAnsiTheme="minorHAnsi" w:cstheme="minorHAnsi"/>
          <w:lang w:val="en-IE"/>
        </w:rPr>
        <w:t>proposed</w:t>
      </w:r>
      <w:r w:rsidRPr="00901676">
        <w:rPr>
          <w:rFonts w:asciiTheme="minorHAnsi" w:hAnsiTheme="minorHAnsi" w:cstheme="minorHAnsi"/>
          <w:lang w:val="en-IE"/>
        </w:rPr>
        <w:t xml:space="preserve"> idea contributes to strengthening democratic changes in an EaP country or improving the quality of public services provided to the citizens</w:t>
      </w:r>
    </w:p>
    <w:p w:rsidR="00F37DDE" w:rsidRPr="00901676" w:rsidRDefault="00F37DDE" w:rsidP="00F37DDE">
      <w:pPr>
        <w:pStyle w:val="ab"/>
        <w:numPr>
          <w:ilvl w:val="0"/>
          <w:numId w:val="38"/>
        </w:numPr>
        <w:ind w:left="714" w:hanging="357"/>
        <w:jc w:val="both"/>
        <w:rPr>
          <w:rFonts w:asciiTheme="minorHAnsi" w:hAnsiTheme="minorHAnsi" w:cstheme="minorHAnsi"/>
          <w:lang w:val="en-IE"/>
        </w:rPr>
      </w:pPr>
      <w:r>
        <w:rPr>
          <w:rFonts w:asciiTheme="minorHAnsi" w:hAnsiTheme="minorHAnsi" w:cstheme="minorHAnsi"/>
          <w:lang w:val="en-IE"/>
        </w:rPr>
        <w:t>proposed</w:t>
      </w:r>
      <w:r w:rsidRPr="00901676">
        <w:rPr>
          <w:rFonts w:asciiTheme="minorHAnsi" w:hAnsiTheme="minorHAnsi" w:cstheme="minorHAnsi"/>
          <w:lang w:val="en-IE"/>
        </w:rPr>
        <w:t xml:space="preserve"> idea is</w:t>
      </w:r>
      <w:r w:rsidR="00F75C9E">
        <w:rPr>
          <w:rFonts w:asciiTheme="minorHAnsi" w:hAnsiTheme="minorHAnsi" w:cstheme="minorHAnsi"/>
          <w:lang w:val="en-IE"/>
        </w:rPr>
        <w:t xml:space="preserve"> within one or more key areas</w:t>
      </w:r>
      <w:r w:rsidRPr="00901676">
        <w:rPr>
          <w:rFonts w:asciiTheme="minorHAnsi" w:hAnsiTheme="minorHAnsi" w:cstheme="minorHAnsi"/>
          <w:lang w:val="en-IE"/>
        </w:rPr>
        <w:t xml:space="preserve">, as described </w:t>
      </w:r>
      <w:r w:rsidR="00F75C9E">
        <w:rPr>
          <w:rFonts w:asciiTheme="minorHAnsi" w:hAnsiTheme="minorHAnsi" w:cstheme="minorHAnsi"/>
          <w:lang w:val="en-IE"/>
        </w:rPr>
        <w:t xml:space="preserve">in Section </w:t>
      </w:r>
      <w:r w:rsidR="00F0197F">
        <w:rPr>
          <w:rFonts w:asciiTheme="minorHAnsi" w:hAnsiTheme="minorHAnsi" w:cstheme="minorHAnsi"/>
          <w:lang w:val="en-IE"/>
        </w:rPr>
        <w:t>6.3</w:t>
      </w:r>
    </w:p>
    <w:p w:rsidR="00F37DDE" w:rsidRPr="00901676" w:rsidRDefault="00F37DDE" w:rsidP="00F37DDE">
      <w:pPr>
        <w:pStyle w:val="ab"/>
        <w:numPr>
          <w:ilvl w:val="0"/>
          <w:numId w:val="38"/>
        </w:numPr>
        <w:ind w:left="714" w:hanging="357"/>
        <w:jc w:val="both"/>
        <w:rPr>
          <w:rFonts w:asciiTheme="minorHAnsi" w:hAnsiTheme="minorHAnsi" w:cstheme="minorHAnsi"/>
          <w:lang w:val="en-IE"/>
        </w:rPr>
      </w:pPr>
      <w:r>
        <w:rPr>
          <w:rFonts w:asciiTheme="minorHAnsi" w:hAnsiTheme="minorHAnsi" w:cstheme="minorHAnsi"/>
          <w:lang w:val="en-IE"/>
        </w:rPr>
        <w:lastRenderedPageBreak/>
        <w:t>proposed</w:t>
      </w:r>
      <w:r w:rsidRPr="00901676">
        <w:rPr>
          <w:rFonts w:asciiTheme="minorHAnsi" w:hAnsiTheme="minorHAnsi" w:cstheme="minorHAnsi"/>
          <w:lang w:val="en-IE"/>
        </w:rPr>
        <w:t xml:space="preserve"> idea is in line with / contributes to the implementation of the national policy on the Digital Society development, and/or implementation of the association agreements and/or EaP Digital Agenda </w:t>
      </w:r>
    </w:p>
    <w:p w:rsidR="00F37DDE" w:rsidRPr="00901676" w:rsidRDefault="00F75C9E" w:rsidP="00F37DDE">
      <w:pPr>
        <w:pStyle w:val="ab"/>
        <w:numPr>
          <w:ilvl w:val="0"/>
          <w:numId w:val="38"/>
        </w:numPr>
        <w:jc w:val="both"/>
        <w:rPr>
          <w:rFonts w:asciiTheme="minorHAnsi" w:hAnsiTheme="minorHAnsi" w:cstheme="minorHAnsi"/>
          <w:lang w:val="en-IE"/>
        </w:rPr>
      </w:pPr>
      <w:r>
        <w:rPr>
          <w:rFonts w:asciiTheme="minorHAnsi" w:hAnsiTheme="minorHAnsi" w:cstheme="minorHAnsi"/>
          <w:lang w:val="en-IE"/>
        </w:rPr>
        <w:t>proposed</w:t>
      </w:r>
      <w:r w:rsidRPr="00901676">
        <w:rPr>
          <w:rFonts w:asciiTheme="minorHAnsi" w:hAnsiTheme="minorHAnsi" w:cstheme="minorHAnsi"/>
          <w:lang w:val="en-IE"/>
        </w:rPr>
        <w:t xml:space="preserve"> </w:t>
      </w:r>
      <w:r w:rsidR="00F37DDE" w:rsidRPr="00901676">
        <w:rPr>
          <w:rFonts w:asciiTheme="minorHAnsi" w:hAnsiTheme="minorHAnsi" w:cstheme="minorHAnsi"/>
          <w:lang w:val="en-IE"/>
        </w:rPr>
        <w:t>idea is relevant for more than one country</w:t>
      </w:r>
      <w:r w:rsidR="00F37DDE">
        <w:rPr>
          <w:rFonts w:asciiTheme="minorHAnsi" w:hAnsiTheme="minorHAnsi" w:cstheme="minorHAnsi"/>
          <w:lang w:val="en-IE"/>
        </w:rPr>
        <w:t xml:space="preserve"> of the EaP region (multiplication </w:t>
      </w:r>
      <w:r w:rsidR="00F37DDE" w:rsidRPr="00901676">
        <w:rPr>
          <w:rFonts w:asciiTheme="minorHAnsi" w:hAnsiTheme="minorHAnsi" w:cstheme="minorHAnsi"/>
          <w:lang w:val="en-IE"/>
        </w:rPr>
        <w:t>effect)</w:t>
      </w:r>
    </w:p>
    <w:p w:rsidR="00F37DDE" w:rsidRDefault="00F75C9E" w:rsidP="00F37DDE">
      <w:pPr>
        <w:pStyle w:val="ab"/>
        <w:numPr>
          <w:ilvl w:val="0"/>
          <w:numId w:val="38"/>
        </w:numPr>
        <w:jc w:val="both"/>
        <w:rPr>
          <w:rFonts w:asciiTheme="minorHAnsi" w:hAnsiTheme="minorHAnsi" w:cstheme="minorHAnsi"/>
          <w:lang w:val="en-IE"/>
        </w:rPr>
      </w:pPr>
      <w:r>
        <w:rPr>
          <w:rFonts w:asciiTheme="minorHAnsi" w:hAnsiTheme="minorHAnsi" w:cstheme="minorHAnsi"/>
          <w:lang w:val="en-IE"/>
        </w:rPr>
        <w:t>proposed</w:t>
      </w:r>
      <w:r w:rsidRPr="00901676">
        <w:rPr>
          <w:rFonts w:asciiTheme="minorHAnsi" w:hAnsiTheme="minorHAnsi" w:cstheme="minorHAnsi"/>
          <w:lang w:val="en-IE"/>
        </w:rPr>
        <w:t xml:space="preserve"> </w:t>
      </w:r>
      <w:r w:rsidR="00F37DDE" w:rsidRPr="00901676">
        <w:rPr>
          <w:rFonts w:asciiTheme="minorHAnsi" w:hAnsiTheme="minorHAnsi" w:cstheme="minorHAnsi"/>
          <w:lang w:val="en-IE"/>
        </w:rPr>
        <w:t>idea is technically implementable and sustainable</w:t>
      </w:r>
    </w:p>
    <w:p w:rsidR="00F37DDE" w:rsidRPr="00F37DDE" w:rsidRDefault="00F75C9E" w:rsidP="00F37DDE">
      <w:pPr>
        <w:pStyle w:val="ab"/>
        <w:numPr>
          <w:ilvl w:val="0"/>
          <w:numId w:val="38"/>
        </w:numPr>
        <w:jc w:val="both"/>
        <w:rPr>
          <w:rFonts w:asciiTheme="minorHAnsi" w:hAnsiTheme="minorHAnsi" w:cstheme="minorHAnsi"/>
          <w:lang w:val="en-IE"/>
        </w:rPr>
      </w:pPr>
      <w:proofErr w:type="gramStart"/>
      <w:r>
        <w:rPr>
          <w:rFonts w:asciiTheme="minorHAnsi" w:hAnsiTheme="minorHAnsi" w:cstheme="minorHAnsi"/>
          <w:lang w:val="en-IE"/>
        </w:rPr>
        <w:t>proposed</w:t>
      </w:r>
      <w:proofErr w:type="gramEnd"/>
      <w:r w:rsidRPr="00901676">
        <w:rPr>
          <w:rFonts w:asciiTheme="minorHAnsi" w:hAnsiTheme="minorHAnsi" w:cstheme="minorHAnsi"/>
          <w:lang w:val="en-IE"/>
        </w:rPr>
        <w:t xml:space="preserve"> </w:t>
      </w:r>
      <w:r w:rsidR="00F37DDE" w:rsidRPr="00F37DDE">
        <w:rPr>
          <w:rFonts w:asciiTheme="minorHAnsi" w:hAnsiTheme="minorHAnsi" w:cstheme="minorHAnsi"/>
          <w:lang w:val="en-IE"/>
        </w:rPr>
        <w:t>ICT tool is user-friendly.</w:t>
      </w:r>
    </w:p>
    <w:p w:rsidR="00417A0B" w:rsidRPr="009160F7" w:rsidRDefault="00417A0B" w:rsidP="007864AC">
      <w:pPr>
        <w:snapToGrid w:val="0"/>
        <w:rPr>
          <w:rFonts w:asciiTheme="minorHAnsi" w:eastAsia="Times New Roman" w:hAnsiTheme="minorHAnsi" w:cstheme="minorHAnsi"/>
          <w:lang w:val="en-IE"/>
        </w:rPr>
      </w:pPr>
    </w:p>
    <w:p w:rsidR="00BD5725" w:rsidRPr="009160F7" w:rsidRDefault="00BD5725" w:rsidP="007864AC">
      <w:pPr>
        <w:snapToGrid w:val="0"/>
        <w:rPr>
          <w:rFonts w:asciiTheme="minorHAnsi" w:eastAsia="Times New Roman" w:hAnsiTheme="minorHAnsi" w:cstheme="minorHAnsi"/>
          <w:lang w:val="en-IE"/>
        </w:rPr>
      </w:pPr>
      <w:r w:rsidRPr="009160F7">
        <w:rPr>
          <w:rFonts w:asciiTheme="minorHAnsi" w:eastAsia="Times New Roman" w:hAnsiTheme="minorHAnsi" w:cstheme="minorHAnsi"/>
          <w:lang w:val="en-IE"/>
        </w:rPr>
        <w:t xml:space="preserve">The </w:t>
      </w:r>
      <w:r w:rsidR="00417A0B" w:rsidRPr="009160F7">
        <w:rPr>
          <w:rFonts w:asciiTheme="minorHAnsi" w:eastAsia="Times New Roman" w:hAnsiTheme="minorHAnsi" w:cstheme="minorHAnsi"/>
          <w:lang w:val="en-IE"/>
        </w:rPr>
        <w:t>Applications</w:t>
      </w:r>
      <w:r w:rsidRPr="009160F7">
        <w:rPr>
          <w:rFonts w:asciiTheme="minorHAnsi" w:eastAsia="Times New Roman" w:hAnsiTheme="minorHAnsi" w:cstheme="minorHAnsi"/>
          <w:lang w:val="en-IE"/>
        </w:rPr>
        <w:t xml:space="preserve"> will receive an overall score out of </w:t>
      </w:r>
      <w:r w:rsidR="00527B41">
        <w:rPr>
          <w:rFonts w:asciiTheme="minorHAnsi" w:eastAsia="Times New Roman" w:hAnsiTheme="minorHAnsi" w:cstheme="minorHAnsi"/>
          <w:lang w:val="en-IE"/>
        </w:rPr>
        <w:t>75</w:t>
      </w:r>
      <w:r w:rsidRPr="009160F7">
        <w:rPr>
          <w:rFonts w:asciiTheme="minorHAnsi" w:eastAsia="Times New Roman" w:hAnsiTheme="minorHAnsi" w:cstheme="minorHAnsi"/>
          <w:lang w:val="en-IE"/>
        </w:rPr>
        <w:t xml:space="preserve"> using the breakdown in the evaluation grid below. The evaluation will also check on compliance with the instructions on the </w:t>
      </w:r>
      <w:r w:rsidR="00F0197F">
        <w:rPr>
          <w:rFonts w:asciiTheme="minorHAnsi" w:eastAsia="Times New Roman" w:hAnsiTheme="minorHAnsi" w:cstheme="minorHAnsi"/>
          <w:lang w:val="en-IE"/>
        </w:rPr>
        <w:t>ICT Tool</w:t>
      </w:r>
      <w:r w:rsidR="00417A0B" w:rsidRPr="009160F7">
        <w:rPr>
          <w:rFonts w:asciiTheme="minorHAnsi" w:eastAsia="Times New Roman" w:hAnsiTheme="minorHAnsi" w:cstheme="minorHAnsi"/>
          <w:lang w:val="en-IE"/>
        </w:rPr>
        <w:t xml:space="preserve"> Proposal</w:t>
      </w:r>
      <w:r w:rsidRPr="009160F7">
        <w:rPr>
          <w:rFonts w:asciiTheme="minorHAnsi" w:eastAsia="Times New Roman" w:hAnsiTheme="minorHAnsi" w:cstheme="minorHAnsi"/>
          <w:lang w:val="en-IE"/>
        </w:rPr>
        <w:t>, which can be found in</w:t>
      </w:r>
      <w:r w:rsidR="00417A0B" w:rsidRPr="009160F7">
        <w:rPr>
          <w:rFonts w:asciiTheme="minorHAnsi" w:eastAsia="Times New Roman" w:hAnsiTheme="minorHAnsi" w:cstheme="minorHAnsi"/>
          <w:lang w:val="en-IE"/>
        </w:rPr>
        <w:t xml:space="preserve"> </w:t>
      </w:r>
      <w:r w:rsidR="00F0197F" w:rsidRPr="009160F7">
        <w:rPr>
          <w:rFonts w:asciiTheme="minorHAnsi" w:eastAsia="Times New Roman" w:hAnsiTheme="minorHAnsi" w:cstheme="minorHAnsi"/>
          <w:lang w:val="en-IE"/>
        </w:rPr>
        <w:t xml:space="preserve">Section </w:t>
      </w:r>
      <w:r w:rsidR="00F0197F">
        <w:rPr>
          <w:rFonts w:asciiTheme="minorHAnsi" w:eastAsia="Times New Roman" w:hAnsiTheme="minorHAnsi" w:cstheme="minorHAnsi"/>
          <w:lang w:val="en-IE"/>
        </w:rPr>
        <w:t>6</w:t>
      </w:r>
      <w:r w:rsidR="00417A0B" w:rsidRPr="009160F7">
        <w:rPr>
          <w:rFonts w:asciiTheme="minorHAnsi" w:eastAsia="Times New Roman" w:hAnsiTheme="minorHAnsi" w:cstheme="minorHAnsi"/>
          <w:lang w:val="en-IE"/>
        </w:rPr>
        <w:t xml:space="preserve"> of The Guidelines</w:t>
      </w:r>
      <w:r w:rsidRPr="009160F7">
        <w:rPr>
          <w:rFonts w:asciiTheme="minorHAnsi" w:eastAsia="Times New Roman" w:hAnsiTheme="minorHAnsi" w:cstheme="minorHAnsi"/>
          <w:lang w:val="en-IE"/>
        </w:rPr>
        <w:t>.</w:t>
      </w:r>
    </w:p>
    <w:p w:rsidR="00417A0B" w:rsidRPr="009160F7" w:rsidRDefault="00417A0B" w:rsidP="007864AC">
      <w:pPr>
        <w:snapToGrid w:val="0"/>
        <w:rPr>
          <w:rFonts w:asciiTheme="minorHAnsi" w:eastAsia="Times New Roman" w:hAnsiTheme="minorHAnsi" w:cstheme="minorHAnsi"/>
          <w:lang w:val="en-IE"/>
        </w:rPr>
      </w:pPr>
      <w:bookmarkStart w:id="45" w:name="_Toc159213197"/>
      <w:bookmarkStart w:id="46" w:name="_Toc159212881"/>
      <w:bookmarkStart w:id="47" w:name="_Toc159212662"/>
      <w:bookmarkStart w:id="48" w:name="_Toc159211906"/>
    </w:p>
    <w:p w:rsidR="00BD5725" w:rsidRPr="009160F7" w:rsidRDefault="00BD5725" w:rsidP="007864AC">
      <w:pPr>
        <w:snapToGrid w:val="0"/>
        <w:rPr>
          <w:rFonts w:asciiTheme="minorHAnsi" w:eastAsia="Times New Roman" w:hAnsiTheme="minorHAnsi" w:cstheme="minorHAnsi"/>
          <w:lang w:val="en-IE"/>
        </w:rPr>
      </w:pPr>
      <w:r w:rsidRPr="009160F7">
        <w:rPr>
          <w:rFonts w:asciiTheme="minorHAnsi" w:eastAsia="Times New Roman" w:hAnsiTheme="minorHAnsi" w:cstheme="minorHAnsi"/>
          <w:lang w:val="en-IE"/>
        </w:rPr>
        <w:t xml:space="preserve">The </w:t>
      </w:r>
      <w:r w:rsidRPr="009160F7">
        <w:rPr>
          <w:rFonts w:asciiTheme="minorHAnsi" w:eastAsia="Times New Roman" w:hAnsiTheme="minorHAnsi" w:cstheme="minorHAnsi"/>
          <w:u w:val="single"/>
          <w:lang w:val="en-IE"/>
        </w:rPr>
        <w:t>evaluation criteria</w:t>
      </w:r>
      <w:r w:rsidRPr="009160F7">
        <w:rPr>
          <w:rFonts w:asciiTheme="minorHAnsi" w:eastAsia="Times New Roman" w:hAnsiTheme="minorHAnsi" w:cstheme="minorHAnsi"/>
          <w:lang w:val="en-IE"/>
        </w:rPr>
        <w:t xml:space="preserve"> are divided into headings and subheadings. Each subheading will be given a score between 1 and 5 as follows: 1 = very poor; 2 = poor; 3 = adequate; 4 = good; 5 = very good.</w:t>
      </w:r>
    </w:p>
    <w:p w:rsidR="008A0A64" w:rsidRPr="009160F7" w:rsidRDefault="008A0A64" w:rsidP="007864AC">
      <w:pPr>
        <w:snapToGrid w:val="0"/>
        <w:rPr>
          <w:rFonts w:asciiTheme="minorHAnsi" w:eastAsia="Times New Roman" w:hAnsiTheme="minorHAnsi" w:cstheme="minorHAnsi"/>
          <w:lang w:val="en-IE"/>
        </w:rPr>
      </w:pPr>
    </w:p>
    <w:bookmarkEnd w:id="45"/>
    <w:bookmarkEnd w:id="46"/>
    <w:bookmarkEnd w:id="47"/>
    <w:bookmarkEnd w:id="48"/>
    <w:tbl>
      <w:tblPr>
        <w:tblStyle w:val="ListTable3-Accent11"/>
        <w:tblW w:w="5000" w:type="pct"/>
        <w:tblLayout w:type="fixed"/>
        <w:tblLook w:val="01E0"/>
      </w:tblPr>
      <w:tblGrid>
        <w:gridCol w:w="7590"/>
        <w:gridCol w:w="20"/>
        <w:gridCol w:w="1102"/>
        <w:gridCol w:w="576"/>
      </w:tblGrid>
      <w:tr w:rsidR="00BD5725" w:rsidRPr="009160F7" w:rsidTr="00583302">
        <w:trPr>
          <w:cnfStyle w:val="100000000000"/>
        </w:trPr>
        <w:tc>
          <w:tcPr>
            <w:cnfStyle w:val="001000000100"/>
            <w:tcW w:w="7610" w:type="dxa"/>
            <w:gridSpan w:val="2"/>
          </w:tcPr>
          <w:p w:rsidR="00BD5725" w:rsidRPr="009160F7" w:rsidRDefault="00BD5725" w:rsidP="007864AC">
            <w:pPr>
              <w:snapToGrid w:val="0"/>
              <w:rPr>
                <w:rFonts w:asciiTheme="minorHAnsi" w:eastAsia="Times New Roman" w:hAnsiTheme="minorHAnsi" w:cstheme="minorHAnsi"/>
                <w:b w:val="0"/>
                <w:sz w:val="20"/>
                <w:szCs w:val="20"/>
                <w:lang w:val="en-IE"/>
              </w:rPr>
            </w:pPr>
          </w:p>
        </w:tc>
        <w:tc>
          <w:tcPr>
            <w:cnfStyle w:val="000100001000"/>
            <w:tcW w:w="1678" w:type="dxa"/>
            <w:gridSpan w:val="2"/>
            <w:hideMark/>
          </w:tcPr>
          <w:p w:rsidR="00BD5725" w:rsidRPr="009160F7" w:rsidRDefault="00BD5725" w:rsidP="007864AC">
            <w:pPr>
              <w:snapToGrid w:val="0"/>
              <w:jc w:val="center"/>
              <w:rPr>
                <w:rFonts w:asciiTheme="minorHAnsi" w:eastAsia="Times New Roman" w:hAnsiTheme="minorHAnsi" w:cstheme="minorHAnsi"/>
                <w:b w:val="0"/>
                <w:sz w:val="20"/>
                <w:szCs w:val="20"/>
                <w:lang w:val="en-IE"/>
              </w:rPr>
            </w:pPr>
            <w:r w:rsidRPr="009160F7">
              <w:rPr>
                <w:rFonts w:asciiTheme="minorHAnsi" w:eastAsia="Times New Roman" w:hAnsiTheme="minorHAnsi" w:cstheme="minorHAnsi"/>
                <w:b w:val="0"/>
                <w:sz w:val="20"/>
                <w:szCs w:val="20"/>
                <w:lang w:val="en-IE"/>
              </w:rPr>
              <w:t>Scores</w:t>
            </w:r>
          </w:p>
        </w:tc>
      </w:tr>
      <w:tr w:rsidR="006E05EC" w:rsidRPr="009160F7" w:rsidTr="00583302">
        <w:trPr>
          <w:cnfStyle w:val="000000100000"/>
        </w:trPr>
        <w:tc>
          <w:tcPr>
            <w:cnfStyle w:val="001000000000"/>
            <w:tcW w:w="7590" w:type="dxa"/>
            <w:shd w:val="clear" w:color="auto" w:fill="BFBFBF" w:themeFill="background1" w:themeFillShade="BF"/>
          </w:tcPr>
          <w:p w:rsidR="006E05EC" w:rsidRPr="009160F7" w:rsidRDefault="006E05EC" w:rsidP="007864AC">
            <w:pPr>
              <w:snapToGrid w:val="0"/>
              <w:rPr>
                <w:rFonts w:asciiTheme="minorHAnsi" w:eastAsia="Times New Roman" w:hAnsiTheme="minorHAnsi" w:cstheme="minorHAnsi"/>
                <w:sz w:val="20"/>
                <w:szCs w:val="20"/>
                <w:lang w:val="en-IE"/>
              </w:rPr>
            </w:pPr>
            <w:r w:rsidRPr="009160F7">
              <w:rPr>
                <w:rFonts w:asciiTheme="minorHAnsi" w:eastAsia="Times New Roman" w:hAnsiTheme="minorHAnsi" w:cstheme="minorHAnsi"/>
                <w:sz w:val="20"/>
                <w:szCs w:val="20"/>
                <w:lang w:val="en-IE"/>
              </w:rPr>
              <w:t xml:space="preserve">1. </w:t>
            </w:r>
            <w:r w:rsidR="00E87D85" w:rsidRPr="009160F7">
              <w:rPr>
                <w:rFonts w:asciiTheme="minorHAnsi" w:eastAsia="Times New Roman" w:hAnsiTheme="minorHAnsi" w:cstheme="minorHAnsi"/>
                <w:sz w:val="20"/>
                <w:szCs w:val="20"/>
                <w:lang w:val="en-IE"/>
              </w:rPr>
              <w:t>O</w:t>
            </w:r>
            <w:r w:rsidRPr="009160F7">
              <w:rPr>
                <w:rFonts w:asciiTheme="minorHAnsi" w:eastAsia="Times New Roman" w:hAnsiTheme="minorHAnsi" w:cstheme="minorHAnsi"/>
                <w:sz w:val="20"/>
                <w:szCs w:val="20"/>
                <w:lang w:val="en-IE"/>
              </w:rPr>
              <w:t>perational capacity</w:t>
            </w:r>
          </w:p>
        </w:tc>
        <w:tc>
          <w:tcPr>
            <w:cnfStyle w:val="000010000000"/>
            <w:tcW w:w="1122" w:type="dxa"/>
            <w:gridSpan w:val="2"/>
            <w:shd w:val="clear" w:color="auto" w:fill="BFBFBF" w:themeFill="background1" w:themeFillShade="BF"/>
          </w:tcPr>
          <w:p w:rsidR="006E05EC" w:rsidRPr="009160F7" w:rsidRDefault="006E05EC" w:rsidP="007864AC">
            <w:pPr>
              <w:snapToGrid w:val="0"/>
              <w:jc w:val="center"/>
              <w:rPr>
                <w:rFonts w:asciiTheme="minorHAnsi" w:eastAsia="Times New Roman" w:hAnsiTheme="minorHAnsi" w:cstheme="minorHAnsi"/>
                <w:b/>
                <w:sz w:val="20"/>
                <w:szCs w:val="20"/>
                <w:lang w:val="en-IE"/>
              </w:rPr>
            </w:pPr>
          </w:p>
        </w:tc>
        <w:tc>
          <w:tcPr>
            <w:cnfStyle w:val="000100000000"/>
            <w:tcW w:w="576" w:type="dxa"/>
            <w:shd w:val="clear" w:color="auto" w:fill="BFBFBF" w:themeFill="background1" w:themeFillShade="BF"/>
          </w:tcPr>
          <w:p w:rsidR="006E05EC" w:rsidRPr="009160F7" w:rsidRDefault="006E05EC" w:rsidP="007864AC">
            <w:pPr>
              <w:snapToGrid w:val="0"/>
              <w:jc w:val="center"/>
              <w:rPr>
                <w:rFonts w:asciiTheme="minorHAnsi" w:eastAsia="Times New Roman" w:hAnsiTheme="minorHAnsi" w:cstheme="minorHAnsi"/>
                <w:sz w:val="20"/>
                <w:szCs w:val="20"/>
                <w:lang w:val="en-IE"/>
              </w:rPr>
            </w:pPr>
            <w:r w:rsidRPr="009160F7">
              <w:rPr>
                <w:rFonts w:asciiTheme="minorHAnsi" w:eastAsia="Times New Roman" w:hAnsiTheme="minorHAnsi" w:cstheme="minorHAnsi"/>
                <w:sz w:val="20"/>
                <w:szCs w:val="20"/>
                <w:lang w:val="en-IE"/>
              </w:rPr>
              <w:t>15</w:t>
            </w:r>
          </w:p>
        </w:tc>
      </w:tr>
      <w:tr w:rsidR="00CA0BC4" w:rsidRPr="009160F7" w:rsidTr="00583302">
        <w:tc>
          <w:tcPr>
            <w:cnfStyle w:val="001000000000"/>
            <w:tcW w:w="7590" w:type="dxa"/>
            <w:shd w:val="clear" w:color="auto" w:fill="auto"/>
          </w:tcPr>
          <w:p w:rsidR="00CA0BC4" w:rsidRPr="009160F7" w:rsidRDefault="00CA0BC4" w:rsidP="0093065B">
            <w:pPr>
              <w:snapToGrid w:val="0"/>
              <w:rPr>
                <w:rFonts w:asciiTheme="minorHAnsi" w:eastAsia="Times New Roman" w:hAnsiTheme="minorHAnsi" w:cstheme="minorHAnsi"/>
                <w:b w:val="0"/>
                <w:sz w:val="20"/>
                <w:szCs w:val="20"/>
                <w:lang w:val="en-IE"/>
              </w:rPr>
            </w:pPr>
            <w:r w:rsidRPr="009160F7">
              <w:rPr>
                <w:rFonts w:asciiTheme="minorHAnsi" w:eastAsia="Times New Roman" w:hAnsiTheme="minorHAnsi" w:cstheme="minorHAnsi"/>
                <w:b w:val="0"/>
                <w:sz w:val="20"/>
                <w:szCs w:val="20"/>
                <w:lang w:val="en-IE"/>
              </w:rPr>
              <w:t xml:space="preserve">1.1 Does the applicant have sufficient experience of leading </w:t>
            </w:r>
            <w:r w:rsidR="0093065B">
              <w:rPr>
                <w:rFonts w:asciiTheme="minorHAnsi" w:eastAsia="Times New Roman" w:hAnsiTheme="minorHAnsi" w:cstheme="minorHAnsi"/>
                <w:b w:val="0"/>
                <w:sz w:val="20"/>
                <w:szCs w:val="20"/>
                <w:lang w:val="en-IE"/>
              </w:rPr>
              <w:t>IT projects</w:t>
            </w:r>
            <w:r w:rsidRPr="009160F7">
              <w:rPr>
                <w:rFonts w:asciiTheme="minorHAnsi" w:eastAsia="Times New Roman" w:hAnsiTheme="minorHAnsi" w:cstheme="minorHAnsi"/>
                <w:b w:val="0"/>
                <w:sz w:val="20"/>
                <w:szCs w:val="20"/>
                <w:lang w:val="en-IE"/>
              </w:rPr>
              <w:t>?</w:t>
            </w:r>
          </w:p>
        </w:tc>
        <w:tc>
          <w:tcPr>
            <w:cnfStyle w:val="000010000000"/>
            <w:tcW w:w="1122" w:type="dxa"/>
            <w:gridSpan w:val="2"/>
            <w:shd w:val="clear" w:color="auto" w:fill="auto"/>
          </w:tcPr>
          <w:p w:rsidR="00CA0BC4" w:rsidRPr="009160F7" w:rsidRDefault="00CA0BC4" w:rsidP="007864AC">
            <w:pPr>
              <w:snapToGrid w:val="0"/>
              <w:jc w:val="center"/>
              <w:rPr>
                <w:rFonts w:asciiTheme="minorHAnsi" w:eastAsia="Times New Roman" w:hAnsiTheme="minorHAnsi" w:cstheme="minorHAnsi"/>
                <w:sz w:val="20"/>
                <w:szCs w:val="20"/>
                <w:lang w:val="en-IE"/>
              </w:rPr>
            </w:pPr>
            <w:r w:rsidRPr="009160F7">
              <w:rPr>
                <w:rFonts w:asciiTheme="minorHAnsi" w:eastAsia="Times New Roman" w:hAnsiTheme="minorHAnsi" w:cstheme="minorHAnsi"/>
                <w:sz w:val="20"/>
                <w:szCs w:val="20"/>
                <w:lang w:val="en-IE"/>
              </w:rPr>
              <w:t>5</w:t>
            </w:r>
          </w:p>
        </w:tc>
        <w:tc>
          <w:tcPr>
            <w:cnfStyle w:val="000100000000"/>
            <w:tcW w:w="576" w:type="dxa"/>
            <w:vMerge w:val="restart"/>
            <w:shd w:val="clear" w:color="auto" w:fill="auto"/>
          </w:tcPr>
          <w:p w:rsidR="00CA0BC4" w:rsidRPr="009160F7" w:rsidRDefault="00CA0BC4" w:rsidP="007864AC">
            <w:pPr>
              <w:snapToGrid w:val="0"/>
              <w:jc w:val="center"/>
              <w:rPr>
                <w:rFonts w:asciiTheme="minorHAnsi" w:eastAsia="Times New Roman" w:hAnsiTheme="minorHAnsi" w:cstheme="minorHAnsi"/>
                <w:b w:val="0"/>
                <w:sz w:val="20"/>
                <w:szCs w:val="20"/>
                <w:lang w:val="en-IE"/>
              </w:rPr>
            </w:pPr>
          </w:p>
        </w:tc>
      </w:tr>
      <w:tr w:rsidR="00CA0BC4" w:rsidRPr="009160F7" w:rsidTr="00D94F27">
        <w:trPr>
          <w:cnfStyle w:val="000000100000"/>
        </w:trPr>
        <w:tc>
          <w:tcPr>
            <w:cnfStyle w:val="001000000000"/>
            <w:tcW w:w="7405" w:type="dxa"/>
            <w:shd w:val="clear" w:color="auto" w:fill="auto"/>
          </w:tcPr>
          <w:p w:rsidR="00CA0BC4" w:rsidRPr="009160F7" w:rsidRDefault="00CA0BC4" w:rsidP="0093065B">
            <w:pPr>
              <w:snapToGrid w:val="0"/>
              <w:ind w:left="340" w:hanging="340"/>
              <w:rPr>
                <w:rFonts w:asciiTheme="minorHAnsi" w:eastAsia="Times New Roman" w:hAnsiTheme="minorHAnsi" w:cstheme="minorHAnsi"/>
                <w:b w:val="0"/>
                <w:sz w:val="20"/>
                <w:szCs w:val="20"/>
                <w:lang w:val="en-IE"/>
              </w:rPr>
            </w:pPr>
            <w:r w:rsidRPr="009160F7">
              <w:rPr>
                <w:rFonts w:asciiTheme="minorHAnsi" w:eastAsia="Times New Roman" w:hAnsiTheme="minorHAnsi" w:cstheme="minorHAnsi"/>
                <w:b w:val="0"/>
                <w:sz w:val="20"/>
                <w:szCs w:val="20"/>
                <w:lang w:val="en-IE"/>
              </w:rPr>
              <w:t>1.2 Does the applicant have sufficient technical expertise? (especially knowledge of the issues to be addressed)</w:t>
            </w:r>
          </w:p>
        </w:tc>
        <w:tc>
          <w:tcPr>
            <w:cnfStyle w:val="000010000000"/>
            <w:tcW w:w="1095" w:type="dxa"/>
            <w:gridSpan w:val="2"/>
            <w:shd w:val="clear" w:color="auto" w:fill="auto"/>
          </w:tcPr>
          <w:p w:rsidR="00CA0BC4" w:rsidRPr="009160F7" w:rsidRDefault="00701373" w:rsidP="007864AC">
            <w:pPr>
              <w:snapToGrid w:val="0"/>
              <w:jc w:val="center"/>
              <w:rPr>
                <w:rFonts w:asciiTheme="minorHAnsi" w:eastAsia="Times New Roman" w:hAnsiTheme="minorHAnsi" w:cstheme="minorHAnsi"/>
                <w:sz w:val="20"/>
                <w:szCs w:val="20"/>
                <w:lang w:val="en-IE"/>
              </w:rPr>
            </w:pPr>
            <w:r w:rsidRPr="009160F7">
              <w:rPr>
                <w:rFonts w:asciiTheme="minorHAnsi" w:eastAsia="Times New Roman" w:hAnsiTheme="minorHAnsi" w:cstheme="minorHAnsi"/>
                <w:sz w:val="20"/>
                <w:szCs w:val="20"/>
                <w:lang w:val="en-IE"/>
              </w:rPr>
              <w:t>5*2</w:t>
            </w:r>
          </w:p>
        </w:tc>
        <w:tc>
          <w:tcPr>
            <w:cnfStyle w:val="000100000000"/>
            <w:tcW w:w="562" w:type="dxa"/>
            <w:vMerge/>
            <w:shd w:val="clear" w:color="auto" w:fill="auto"/>
          </w:tcPr>
          <w:p w:rsidR="00CA0BC4" w:rsidRPr="009160F7" w:rsidRDefault="00CA0BC4" w:rsidP="007864AC">
            <w:pPr>
              <w:snapToGrid w:val="0"/>
              <w:jc w:val="center"/>
              <w:rPr>
                <w:rFonts w:asciiTheme="minorHAnsi" w:eastAsia="Times New Roman" w:hAnsiTheme="minorHAnsi" w:cstheme="minorHAnsi"/>
                <w:b w:val="0"/>
                <w:sz w:val="20"/>
                <w:szCs w:val="20"/>
                <w:lang w:val="en-IE"/>
              </w:rPr>
            </w:pPr>
          </w:p>
        </w:tc>
      </w:tr>
      <w:tr w:rsidR="00BD5725" w:rsidRPr="009160F7" w:rsidTr="00D94F27">
        <w:tc>
          <w:tcPr>
            <w:cnfStyle w:val="001000000000"/>
            <w:tcW w:w="7405" w:type="dxa"/>
            <w:shd w:val="clear" w:color="auto" w:fill="BFBFBF" w:themeFill="background1" w:themeFillShade="BF"/>
            <w:hideMark/>
          </w:tcPr>
          <w:p w:rsidR="00BD5725" w:rsidRPr="009160F7" w:rsidRDefault="006E05EC" w:rsidP="0093065B">
            <w:pPr>
              <w:snapToGrid w:val="0"/>
              <w:rPr>
                <w:rFonts w:asciiTheme="minorHAnsi" w:eastAsia="Times New Roman" w:hAnsiTheme="minorHAnsi" w:cstheme="minorHAnsi"/>
                <w:sz w:val="20"/>
                <w:szCs w:val="20"/>
                <w:lang w:val="en-IE"/>
              </w:rPr>
            </w:pPr>
            <w:r w:rsidRPr="009160F7">
              <w:rPr>
                <w:rFonts w:asciiTheme="minorHAnsi" w:eastAsia="Times New Roman" w:hAnsiTheme="minorHAnsi" w:cstheme="minorHAnsi"/>
                <w:sz w:val="20"/>
                <w:szCs w:val="20"/>
                <w:lang w:val="en-IE"/>
              </w:rPr>
              <w:t>2</w:t>
            </w:r>
            <w:r w:rsidR="00BD5725" w:rsidRPr="009160F7">
              <w:rPr>
                <w:rFonts w:asciiTheme="minorHAnsi" w:eastAsia="Times New Roman" w:hAnsiTheme="minorHAnsi" w:cstheme="minorHAnsi"/>
                <w:sz w:val="20"/>
                <w:szCs w:val="20"/>
                <w:lang w:val="en-IE"/>
              </w:rPr>
              <w:t>. Relevance of the</w:t>
            </w:r>
            <w:r w:rsidR="0093065B">
              <w:rPr>
                <w:rFonts w:asciiTheme="minorHAnsi" w:eastAsia="Times New Roman" w:hAnsiTheme="minorHAnsi" w:cstheme="minorHAnsi"/>
                <w:sz w:val="20"/>
                <w:szCs w:val="20"/>
                <w:lang w:val="en-IE"/>
              </w:rPr>
              <w:t xml:space="preserve"> ICT tool</w:t>
            </w:r>
          </w:p>
        </w:tc>
        <w:tc>
          <w:tcPr>
            <w:cnfStyle w:val="000010000000"/>
            <w:tcW w:w="1095" w:type="dxa"/>
            <w:gridSpan w:val="2"/>
            <w:shd w:val="clear" w:color="auto" w:fill="BFBFBF" w:themeFill="background1" w:themeFillShade="BF"/>
            <w:hideMark/>
          </w:tcPr>
          <w:p w:rsidR="00BD5725" w:rsidRPr="009160F7" w:rsidRDefault="00BD5725" w:rsidP="007864AC">
            <w:pPr>
              <w:snapToGrid w:val="0"/>
              <w:jc w:val="center"/>
              <w:rPr>
                <w:rFonts w:asciiTheme="minorHAnsi" w:eastAsia="Times New Roman" w:hAnsiTheme="minorHAnsi" w:cstheme="minorHAnsi"/>
                <w:b/>
                <w:sz w:val="20"/>
                <w:szCs w:val="20"/>
                <w:lang w:val="en-IE"/>
              </w:rPr>
            </w:pPr>
            <w:r w:rsidRPr="009160F7">
              <w:rPr>
                <w:rFonts w:asciiTheme="minorHAnsi" w:eastAsia="Times New Roman" w:hAnsiTheme="minorHAnsi" w:cstheme="minorHAnsi"/>
                <w:b/>
                <w:sz w:val="20"/>
                <w:szCs w:val="20"/>
                <w:lang w:val="en-IE"/>
              </w:rPr>
              <w:t>Sub-score</w:t>
            </w:r>
          </w:p>
        </w:tc>
        <w:tc>
          <w:tcPr>
            <w:cnfStyle w:val="000100000000"/>
            <w:tcW w:w="562" w:type="dxa"/>
            <w:shd w:val="clear" w:color="auto" w:fill="BFBFBF" w:themeFill="background1" w:themeFillShade="BF"/>
            <w:hideMark/>
          </w:tcPr>
          <w:p w:rsidR="00BD5725" w:rsidRPr="009160F7" w:rsidRDefault="00BD5725" w:rsidP="007864AC">
            <w:pPr>
              <w:snapToGrid w:val="0"/>
              <w:jc w:val="center"/>
              <w:rPr>
                <w:rFonts w:asciiTheme="minorHAnsi" w:eastAsia="Times New Roman" w:hAnsiTheme="minorHAnsi" w:cstheme="minorHAnsi"/>
                <w:sz w:val="20"/>
                <w:szCs w:val="20"/>
                <w:lang w:val="en-IE"/>
              </w:rPr>
            </w:pPr>
            <w:r w:rsidRPr="009160F7">
              <w:rPr>
                <w:rFonts w:asciiTheme="minorHAnsi" w:eastAsia="Times New Roman" w:hAnsiTheme="minorHAnsi" w:cstheme="minorHAnsi"/>
                <w:sz w:val="20"/>
                <w:szCs w:val="20"/>
                <w:lang w:val="en-IE"/>
              </w:rPr>
              <w:t>30</w:t>
            </w:r>
          </w:p>
        </w:tc>
      </w:tr>
      <w:tr w:rsidR="00796CF8" w:rsidRPr="009160F7" w:rsidTr="0093065B">
        <w:trPr>
          <w:cnfStyle w:val="000000100000"/>
          <w:trHeight w:val="170"/>
        </w:trPr>
        <w:tc>
          <w:tcPr>
            <w:cnfStyle w:val="001000000000"/>
            <w:tcW w:w="7405" w:type="dxa"/>
            <w:hideMark/>
          </w:tcPr>
          <w:p w:rsidR="00796CF8" w:rsidRPr="009160F7" w:rsidRDefault="00796CF8" w:rsidP="0093065B">
            <w:pPr>
              <w:snapToGrid w:val="0"/>
              <w:ind w:left="340" w:hanging="340"/>
              <w:rPr>
                <w:rFonts w:asciiTheme="minorHAnsi" w:eastAsia="Times New Roman" w:hAnsiTheme="minorHAnsi" w:cstheme="minorHAnsi"/>
                <w:b w:val="0"/>
                <w:sz w:val="20"/>
                <w:szCs w:val="20"/>
                <w:lang w:val="en-IE"/>
              </w:rPr>
            </w:pPr>
            <w:r w:rsidRPr="009160F7">
              <w:rPr>
                <w:rFonts w:asciiTheme="minorHAnsi" w:eastAsia="Times New Roman" w:hAnsiTheme="minorHAnsi" w:cstheme="minorHAnsi"/>
                <w:b w:val="0"/>
                <w:sz w:val="20"/>
                <w:szCs w:val="20"/>
                <w:lang w:val="en-IE"/>
              </w:rPr>
              <w:t xml:space="preserve">2.1 </w:t>
            </w:r>
            <w:r w:rsidR="0093065B" w:rsidRPr="0093065B">
              <w:rPr>
                <w:rFonts w:asciiTheme="minorHAnsi" w:eastAsia="Times New Roman" w:hAnsiTheme="minorHAnsi" w:cstheme="minorHAnsi"/>
                <w:b w:val="0"/>
                <w:sz w:val="20"/>
                <w:szCs w:val="20"/>
                <w:lang w:val="en-IE"/>
              </w:rPr>
              <w:t xml:space="preserve">How relevant is the proposed </w:t>
            </w:r>
            <w:r w:rsidR="0093065B">
              <w:rPr>
                <w:rFonts w:asciiTheme="minorHAnsi" w:eastAsia="Times New Roman" w:hAnsiTheme="minorHAnsi" w:cstheme="minorHAnsi"/>
                <w:b w:val="0"/>
                <w:sz w:val="20"/>
                <w:szCs w:val="20"/>
                <w:lang w:val="en-IE"/>
              </w:rPr>
              <w:t>ICT tool</w:t>
            </w:r>
            <w:r w:rsidR="0093065B" w:rsidRPr="0093065B">
              <w:rPr>
                <w:rFonts w:asciiTheme="minorHAnsi" w:eastAsia="Times New Roman" w:hAnsiTheme="minorHAnsi" w:cstheme="minorHAnsi"/>
                <w:b w:val="0"/>
                <w:sz w:val="20"/>
                <w:szCs w:val="20"/>
                <w:lang w:val="en-IE"/>
              </w:rPr>
              <w:t xml:space="preserve"> to the objectives and priorities of the Call?</w:t>
            </w:r>
          </w:p>
        </w:tc>
        <w:tc>
          <w:tcPr>
            <w:cnfStyle w:val="000010000000"/>
            <w:tcW w:w="1095" w:type="dxa"/>
            <w:gridSpan w:val="2"/>
            <w:hideMark/>
          </w:tcPr>
          <w:p w:rsidR="00796CF8" w:rsidRPr="009160F7" w:rsidRDefault="00701373" w:rsidP="007864AC">
            <w:pPr>
              <w:snapToGrid w:val="0"/>
              <w:jc w:val="center"/>
              <w:rPr>
                <w:rFonts w:asciiTheme="minorHAnsi" w:eastAsia="Times New Roman" w:hAnsiTheme="minorHAnsi" w:cstheme="minorHAnsi"/>
                <w:sz w:val="20"/>
                <w:szCs w:val="20"/>
                <w:lang w:val="en-IE"/>
              </w:rPr>
            </w:pPr>
            <w:r w:rsidRPr="009160F7">
              <w:rPr>
                <w:rFonts w:asciiTheme="minorHAnsi" w:eastAsia="Times New Roman" w:hAnsiTheme="minorHAnsi" w:cstheme="minorHAnsi"/>
                <w:sz w:val="20"/>
                <w:szCs w:val="20"/>
                <w:lang w:val="en-IE"/>
              </w:rPr>
              <w:t>5*2</w:t>
            </w:r>
          </w:p>
        </w:tc>
        <w:tc>
          <w:tcPr>
            <w:cnfStyle w:val="000100000000"/>
            <w:tcW w:w="562" w:type="dxa"/>
            <w:vMerge w:val="restart"/>
          </w:tcPr>
          <w:p w:rsidR="00796CF8" w:rsidRPr="009160F7" w:rsidRDefault="00796CF8" w:rsidP="007864AC">
            <w:pPr>
              <w:snapToGrid w:val="0"/>
              <w:jc w:val="center"/>
              <w:rPr>
                <w:rFonts w:asciiTheme="minorHAnsi" w:eastAsia="Times New Roman" w:hAnsiTheme="minorHAnsi" w:cstheme="minorHAnsi"/>
                <w:sz w:val="20"/>
                <w:szCs w:val="20"/>
                <w:u w:val="single"/>
                <w:lang w:val="en-IE"/>
              </w:rPr>
            </w:pPr>
          </w:p>
        </w:tc>
      </w:tr>
      <w:tr w:rsidR="00796CF8" w:rsidRPr="009160F7" w:rsidTr="0093065B">
        <w:trPr>
          <w:trHeight w:val="227"/>
        </w:trPr>
        <w:tc>
          <w:tcPr>
            <w:cnfStyle w:val="001000000000"/>
            <w:tcW w:w="7405" w:type="dxa"/>
            <w:hideMark/>
          </w:tcPr>
          <w:p w:rsidR="00796CF8" w:rsidRPr="009160F7" w:rsidRDefault="00796CF8" w:rsidP="0093065B">
            <w:pPr>
              <w:snapToGrid w:val="0"/>
              <w:ind w:left="340" w:hanging="340"/>
              <w:rPr>
                <w:rFonts w:asciiTheme="minorHAnsi" w:eastAsia="Times New Roman" w:hAnsiTheme="minorHAnsi" w:cstheme="minorHAnsi"/>
                <w:b w:val="0"/>
                <w:sz w:val="20"/>
                <w:szCs w:val="20"/>
                <w:lang w:val="en-IE"/>
              </w:rPr>
            </w:pPr>
            <w:r w:rsidRPr="009160F7">
              <w:rPr>
                <w:rFonts w:asciiTheme="minorHAnsi" w:eastAsia="Times New Roman" w:hAnsiTheme="minorHAnsi" w:cstheme="minorHAnsi"/>
                <w:b w:val="0"/>
                <w:sz w:val="20"/>
                <w:szCs w:val="20"/>
                <w:lang w:val="en-IE"/>
              </w:rPr>
              <w:t xml:space="preserve">2.2 </w:t>
            </w:r>
            <w:r w:rsidR="0093065B" w:rsidRPr="0093065B">
              <w:rPr>
                <w:rFonts w:asciiTheme="minorHAnsi" w:eastAsia="Times New Roman" w:hAnsiTheme="minorHAnsi" w:cstheme="minorHAnsi"/>
                <w:b w:val="0"/>
                <w:sz w:val="20"/>
                <w:szCs w:val="20"/>
                <w:lang w:val="en-IE"/>
              </w:rPr>
              <w:t xml:space="preserve">How relevant is the proposed </w:t>
            </w:r>
            <w:r w:rsidR="0093065B">
              <w:rPr>
                <w:rFonts w:asciiTheme="minorHAnsi" w:eastAsia="Times New Roman" w:hAnsiTheme="minorHAnsi" w:cstheme="minorHAnsi"/>
                <w:b w:val="0"/>
                <w:sz w:val="20"/>
                <w:szCs w:val="20"/>
                <w:lang w:val="en-IE"/>
              </w:rPr>
              <w:t>ICT tool</w:t>
            </w:r>
            <w:r w:rsidR="0093065B" w:rsidRPr="0093065B">
              <w:rPr>
                <w:rFonts w:asciiTheme="minorHAnsi" w:eastAsia="Times New Roman" w:hAnsiTheme="minorHAnsi" w:cstheme="minorHAnsi"/>
                <w:b w:val="0"/>
                <w:sz w:val="20"/>
                <w:szCs w:val="20"/>
                <w:lang w:val="en-IE"/>
              </w:rPr>
              <w:t xml:space="preserve"> to the needs of the society / community?</w:t>
            </w:r>
          </w:p>
        </w:tc>
        <w:tc>
          <w:tcPr>
            <w:cnfStyle w:val="000010000000"/>
            <w:tcW w:w="1095" w:type="dxa"/>
            <w:gridSpan w:val="2"/>
            <w:hideMark/>
          </w:tcPr>
          <w:p w:rsidR="00796CF8" w:rsidRPr="009160F7" w:rsidRDefault="00701373" w:rsidP="007864AC">
            <w:pPr>
              <w:snapToGrid w:val="0"/>
              <w:jc w:val="center"/>
              <w:rPr>
                <w:rFonts w:asciiTheme="minorHAnsi" w:eastAsia="Times New Roman" w:hAnsiTheme="minorHAnsi" w:cstheme="minorHAnsi"/>
                <w:sz w:val="20"/>
                <w:szCs w:val="20"/>
                <w:lang w:val="en-IE"/>
              </w:rPr>
            </w:pPr>
            <w:r w:rsidRPr="009160F7">
              <w:rPr>
                <w:rFonts w:asciiTheme="minorHAnsi" w:eastAsia="Times New Roman" w:hAnsiTheme="minorHAnsi" w:cstheme="minorHAnsi"/>
                <w:sz w:val="20"/>
                <w:szCs w:val="20"/>
                <w:lang w:val="en-IE"/>
              </w:rPr>
              <w:t>5*2</w:t>
            </w:r>
          </w:p>
        </w:tc>
        <w:tc>
          <w:tcPr>
            <w:cnfStyle w:val="000100000000"/>
            <w:tcW w:w="562" w:type="dxa"/>
            <w:vMerge/>
          </w:tcPr>
          <w:p w:rsidR="00796CF8" w:rsidRPr="009160F7" w:rsidRDefault="00796CF8" w:rsidP="007864AC">
            <w:pPr>
              <w:snapToGrid w:val="0"/>
              <w:jc w:val="center"/>
              <w:rPr>
                <w:rFonts w:asciiTheme="minorHAnsi" w:eastAsia="Times New Roman" w:hAnsiTheme="minorHAnsi" w:cstheme="minorHAnsi"/>
                <w:sz w:val="20"/>
                <w:szCs w:val="20"/>
                <w:u w:val="single"/>
                <w:lang w:val="en-IE"/>
              </w:rPr>
            </w:pPr>
          </w:p>
        </w:tc>
      </w:tr>
      <w:tr w:rsidR="00796CF8" w:rsidRPr="009160F7" w:rsidTr="0093065B">
        <w:trPr>
          <w:cnfStyle w:val="000000100000"/>
          <w:trHeight w:val="397"/>
        </w:trPr>
        <w:tc>
          <w:tcPr>
            <w:cnfStyle w:val="001000000000"/>
            <w:tcW w:w="7405" w:type="dxa"/>
            <w:hideMark/>
          </w:tcPr>
          <w:p w:rsidR="00796CF8" w:rsidRPr="009160F7" w:rsidRDefault="00796CF8" w:rsidP="007864AC">
            <w:pPr>
              <w:snapToGrid w:val="0"/>
              <w:ind w:left="340" w:hanging="340"/>
              <w:rPr>
                <w:rFonts w:asciiTheme="minorHAnsi" w:eastAsia="Times New Roman" w:hAnsiTheme="minorHAnsi" w:cstheme="minorHAnsi"/>
                <w:b w:val="0"/>
                <w:sz w:val="20"/>
                <w:szCs w:val="20"/>
                <w:lang w:val="en-IE"/>
              </w:rPr>
            </w:pPr>
            <w:r w:rsidRPr="009160F7">
              <w:rPr>
                <w:rFonts w:asciiTheme="minorHAnsi" w:eastAsia="Times New Roman" w:hAnsiTheme="minorHAnsi" w:cstheme="minorHAnsi"/>
                <w:b w:val="0"/>
                <w:sz w:val="20"/>
                <w:szCs w:val="20"/>
                <w:lang w:val="en-IE"/>
              </w:rPr>
              <w:t xml:space="preserve">2.3 </w:t>
            </w:r>
            <w:r w:rsidR="0093065B" w:rsidRPr="0093065B">
              <w:rPr>
                <w:rFonts w:asciiTheme="minorHAnsi" w:eastAsia="Times New Roman" w:hAnsiTheme="minorHAnsi" w:cstheme="minorHAnsi"/>
                <w:b w:val="0"/>
                <w:sz w:val="20"/>
                <w:szCs w:val="20"/>
                <w:lang w:val="en-IE"/>
              </w:rPr>
              <w:t>How clearly defined and strategically chosen are the specific needs / problems to be addressed?</w:t>
            </w:r>
          </w:p>
        </w:tc>
        <w:tc>
          <w:tcPr>
            <w:cnfStyle w:val="000010000000"/>
            <w:tcW w:w="1095" w:type="dxa"/>
            <w:gridSpan w:val="2"/>
            <w:hideMark/>
          </w:tcPr>
          <w:p w:rsidR="00796CF8" w:rsidRPr="009160F7" w:rsidRDefault="00796CF8" w:rsidP="007864AC">
            <w:pPr>
              <w:snapToGrid w:val="0"/>
              <w:jc w:val="center"/>
              <w:rPr>
                <w:rFonts w:asciiTheme="minorHAnsi" w:eastAsia="Times New Roman" w:hAnsiTheme="minorHAnsi" w:cstheme="minorHAnsi"/>
                <w:sz w:val="20"/>
                <w:szCs w:val="20"/>
                <w:lang w:val="en-IE"/>
              </w:rPr>
            </w:pPr>
            <w:r w:rsidRPr="009160F7">
              <w:rPr>
                <w:rFonts w:asciiTheme="minorHAnsi" w:eastAsia="Times New Roman" w:hAnsiTheme="minorHAnsi" w:cstheme="minorHAnsi"/>
                <w:sz w:val="20"/>
                <w:szCs w:val="20"/>
                <w:lang w:val="en-IE"/>
              </w:rPr>
              <w:t>5</w:t>
            </w:r>
          </w:p>
        </w:tc>
        <w:tc>
          <w:tcPr>
            <w:cnfStyle w:val="000100000000"/>
            <w:tcW w:w="562" w:type="dxa"/>
            <w:vMerge/>
          </w:tcPr>
          <w:p w:rsidR="00796CF8" w:rsidRPr="009160F7" w:rsidRDefault="00796CF8" w:rsidP="007864AC">
            <w:pPr>
              <w:snapToGrid w:val="0"/>
              <w:jc w:val="center"/>
              <w:rPr>
                <w:rFonts w:asciiTheme="minorHAnsi" w:eastAsia="Times New Roman" w:hAnsiTheme="minorHAnsi" w:cstheme="minorHAnsi"/>
                <w:sz w:val="20"/>
                <w:szCs w:val="20"/>
                <w:u w:val="single"/>
                <w:lang w:val="en-IE"/>
              </w:rPr>
            </w:pPr>
          </w:p>
        </w:tc>
      </w:tr>
      <w:tr w:rsidR="00796CF8" w:rsidRPr="009160F7" w:rsidTr="0093065B">
        <w:trPr>
          <w:trHeight w:val="170"/>
        </w:trPr>
        <w:tc>
          <w:tcPr>
            <w:cnfStyle w:val="001000000000"/>
            <w:tcW w:w="7405" w:type="dxa"/>
            <w:hideMark/>
          </w:tcPr>
          <w:p w:rsidR="00796CF8" w:rsidRPr="009160F7" w:rsidRDefault="00796CF8" w:rsidP="0093065B">
            <w:pPr>
              <w:snapToGrid w:val="0"/>
              <w:ind w:left="340" w:hanging="340"/>
              <w:rPr>
                <w:rFonts w:asciiTheme="minorHAnsi" w:eastAsia="Times New Roman" w:hAnsiTheme="minorHAnsi" w:cstheme="minorHAnsi"/>
                <w:b w:val="0"/>
                <w:sz w:val="20"/>
                <w:szCs w:val="20"/>
                <w:lang w:val="en-IE"/>
              </w:rPr>
            </w:pPr>
            <w:r w:rsidRPr="009160F7">
              <w:rPr>
                <w:rFonts w:asciiTheme="minorHAnsi" w:eastAsia="Times New Roman" w:hAnsiTheme="minorHAnsi" w:cstheme="minorHAnsi"/>
                <w:b w:val="0"/>
                <w:sz w:val="20"/>
                <w:szCs w:val="20"/>
                <w:lang w:val="en-IE"/>
              </w:rPr>
              <w:t xml:space="preserve">2.4 </w:t>
            </w:r>
            <w:r w:rsidR="0093065B" w:rsidRPr="0093065B">
              <w:rPr>
                <w:rFonts w:asciiTheme="minorHAnsi" w:eastAsia="Times New Roman" w:hAnsiTheme="minorHAnsi" w:cstheme="minorHAnsi"/>
                <w:b w:val="0"/>
                <w:sz w:val="20"/>
                <w:szCs w:val="20"/>
                <w:lang w:val="en-IE"/>
              </w:rPr>
              <w:t xml:space="preserve">Does the proposed </w:t>
            </w:r>
            <w:r w:rsidR="0093065B">
              <w:rPr>
                <w:rFonts w:asciiTheme="minorHAnsi" w:eastAsia="Times New Roman" w:hAnsiTheme="minorHAnsi" w:cstheme="minorHAnsi"/>
                <w:b w:val="0"/>
                <w:sz w:val="20"/>
                <w:szCs w:val="20"/>
                <w:lang w:val="en-IE"/>
              </w:rPr>
              <w:t>ICT tool</w:t>
            </w:r>
            <w:r w:rsidR="0093065B" w:rsidRPr="0093065B">
              <w:rPr>
                <w:rFonts w:asciiTheme="minorHAnsi" w:eastAsia="Times New Roman" w:hAnsiTheme="minorHAnsi" w:cstheme="minorHAnsi"/>
                <w:b w:val="0"/>
                <w:sz w:val="20"/>
                <w:szCs w:val="20"/>
                <w:lang w:val="en-IE"/>
              </w:rPr>
              <w:t xml:space="preserve"> contain specific added-value elements, such as environmental issues, promotion of gender equality and equal opportunities, needs of disabled people, rights of minorities and rights of indigenous peoples or best practices?</w:t>
            </w:r>
          </w:p>
        </w:tc>
        <w:tc>
          <w:tcPr>
            <w:cnfStyle w:val="000010000000"/>
            <w:tcW w:w="1095" w:type="dxa"/>
            <w:gridSpan w:val="2"/>
            <w:hideMark/>
          </w:tcPr>
          <w:p w:rsidR="00796CF8" w:rsidRPr="009160F7" w:rsidRDefault="00796CF8" w:rsidP="007864AC">
            <w:pPr>
              <w:snapToGrid w:val="0"/>
              <w:jc w:val="center"/>
              <w:rPr>
                <w:rFonts w:asciiTheme="minorHAnsi" w:eastAsia="Times New Roman" w:hAnsiTheme="minorHAnsi" w:cstheme="minorHAnsi"/>
                <w:sz w:val="20"/>
                <w:szCs w:val="20"/>
                <w:lang w:val="en-IE"/>
              </w:rPr>
            </w:pPr>
            <w:r w:rsidRPr="009160F7">
              <w:rPr>
                <w:rFonts w:asciiTheme="minorHAnsi" w:eastAsia="Times New Roman" w:hAnsiTheme="minorHAnsi" w:cstheme="minorHAnsi"/>
                <w:sz w:val="20"/>
                <w:szCs w:val="20"/>
                <w:lang w:val="en-IE"/>
              </w:rPr>
              <w:t>5</w:t>
            </w:r>
          </w:p>
        </w:tc>
        <w:tc>
          <w:tcPr>
            <w:cnfStyle w:val="000100000000"/>
            <w:tcW w:w="562" w:type="dxa"/>
            <w:vMerge/>
          </w:tcPr>
          <w:p w:rsidR="00796CF8" w:rsidRPr="009160F7" w:rsidRDefault="00796CF8" w:rsidP="007864AC">
            <w:pPr>
              <w:snapToGrid w:val="0"/>
              <w:jc w:val="center"/>
              <w:rPr>
                <w:rFonts w:asciiTheme="minorHAnsi" w:eastAsia="Times New Roman" w:hAnsiTheme="minorHAnsi" w:cstheme="minorHAnsi"/>
                <w:sz w:val="20"/>
                <w:szCs w:val="20"/>
                <w:u w:val="single"/>
                <w:lang w:val="en-IE"/>
              </w:rPr>
            </w:pPr>
          </w:p>
        </w:tc>
      </w:tr>
      <w:tr w:rsidR="00BD5725" w:rsidRPr="009160F7" w:rsidTr="00D94F27">
        <w:trPr>
          <w:cnfStyle w:val="000000100000"/>
        </w:trPr>
        <w:tc>
          <w:tcPr>
            <w:cnfStyle w:val="001000000000"/>
            <w:tcW w:w="7405" w:type="dxa"/>
            <w:shd w:val="clear" w:color="auto" w:fill="BFBFBF" w:themeFill="background1" w:themeFillShade="BF"/>
            <w:hideMark/>
          </w:tcPr>
          <w:p w:rsidR="00BD5725" w:rsidRPr="009160F7" w:rsidRDefault="006E05EC" w:rsidP="007864AC">
            <w:pPr>
              <w:snapToGrid w:val="0"/>
              <w:rPr>
                <w:rFonts w:asciiTheme="minorHAnsi" w:eastAsia="Times New Roman" w:hAnsiTheme="minorHAnsi" w:cstheme="minorHAnsi"/>
                <w:sz w:val="20"/>
                <w:szCs w:val="20"/>
                <w:lang w:val="en-IE"/>
              </w:rPr>
            </w:pPr>
            <w:r w:rsidRPr="009160F7">
              <w:rPr>
                <w:rFonts w:asciiTheme="minorHAnsi" w:eastAsia="Times New Roman" w:hAnsiTheme="minorHAnsi" w:cstheme="minorHAnsi"/>
                <w:sz w:val="20"/>
                <w:szCs w:val="20"/>
                <w:lang w:val="en-IE"/>
              </w:rPr>
              <w:t>3</w:t>
            </w:r>
            <w:r w:rsidR="00701373" w:rsidRPr="009160F7">
              <w:rPr>
                <w:rFonts w:asciiTheme="minorHAnsi" w:eastAsia="Times New Roman" w:hAnsiTheme="minorHAnsi" w:cstheme="minorHAnsi"/>
                <w:sz w:val="20"/>
                <w:szCs w:val="20"/>
                <w:lang w:val="en-IE"/>
              </w:rPr>
              <w:t xml:space="preserve">. </w:t>
            </w:r>
            <w:r w:rsidR="00701373" w:rsidRPr="009160F7">
              <w:rPr>
                <w:rFonts w:asciiTheme="minorHAnsi" w:eastAsia="Times New Roman" w:hAnsiTheme="minorHAnsi" w:cstheme="minorHAnsi"/>
                <w:b w:val="0"/>
                <w:bCs w:val="0"/>
                <w:sz w:val="20"/>
                <w:szCs w:val="20"/>
                <w:lang w:val="en-IE"/>
              </w:rPr>
              <w:t xml:space="preserve"> </w:t>
            </w:r>
            <w:r w:rsidR="00701373" w:rsidRPr="009160F7">
              <w:rPr>
                <w:rFonts w:asciiTheme="minorHAnsi" w:eastAsia="Times New Roman" w:hAnsiTheme="minorHAnsi" w:cstheme="minorHAnsi"/>
                <w:sz w:val="20"/>
                <w:szCs w:val="20"/>
                <w:lang w:val="en-IE"/>
              </w:rPr>
              <w:t>Effectiveness and feasibility of the action</w:t>
            </w:r>
          </w:p>
        </w:tc>
        <w:tc>
          <w:tcPr>
            <w:cnfStyle w:val="000010000000"/>
            <w:tcW w:w="1095" w:type="dxa"/>
            <w:gridSpan w:val="2"/>
            <w:shd w:val="clear" w:color="auto" w:fill="BFBFBF" w:themeFill="background1" w:themeFillShade="BF"/>
            <w:hideMark/>
          </w:tcPr>
          <w:p w:rsidR="00BD5725" w:rsidRPr="009160F7" w:rsidRDefault="00BD5725" w:rsidP="007864AC">
            <w:pPr>
              <w:snapToGrid w:val="0"/>
              <w:jc w:val="center"/>
              <w:rPr>
                <w:rFonts w:asciiTheme="minorHAnsi" w:eastAsia="Times New Roman" w:hAnsiTheme="minorHAnsi" w:cstheme="minorHAnsi"/>
                <w:b/>
                <w:sz w:val="20"/>
                <w:szCs w:val="20"/>
                <w:lang w:val="en-IE"/>
              </w:rPr>
            </w:pPr>
            <w:r w:rsidRPr="009160F7">
              <w:rPr>
                <w:rFonts w:asciiTheme="minorHAnsi" w:eastAsia="Times New Roman" w:hAnsiTheme="minorHAnsi" w:cstheme="minorHAnsi"/>
                <w:b/>
                <w:sz w:val="20"/>
                <w:szCs w:val="20"/>
                <w:lang w:val="en-IE"/>
              </w:rPr>
              <w:t>Sub-score</w:t>
            </w:r>
          </w:p>
        </w:tc>
        <w:tc>
          <w:tcPr>
            <w:cnfStyle w:val="000100000000"/>
            <w:tcW w:w="562" w:type="dxa"/>
            <w:shd w:val="clear" w:color="auto" w:fill="BFBFBF" w:themeFill="background1" w:themeFillShade="BF"/>
            <w:hideMark/>
          </w:tcPr>
          <w:p w:rsidR="00BD5725" w:rsidRPr="009160F7" w:rsidRDefault="00583302" w:rsidP="007864AC">
            <w:pPr>
              <w:snapToGrid w:val="0"/>
              <w:jc w:val="center"/>
              <w:rPr>
                <w:rFonts w:asciiTheme="minorHAnsi" w:eastAsia="Times New Roman" w:hAnsiTheme="minorHAnsi" w:cstheme="minorHAnsi"/>
                <w:sz w:val="20"/>
                <w:szCs w:val="20"/>
                <w:lang w:val="en-IE"/>
              </w:rPr>
            </w:pPr>
            <w:r>
              <w:rPr>
                <w:rFonts w:asciiTheme="minorHAnsi" w:eastAsia="Times New Roman" w:hAnsiTheme="minorHAnsi" w:cstheme="minorHAnsi"/>
                <w:sz w:val="20"/>
                <w:szCs w:val="20"/>
                <w:lang w:val="en-IE"/>
              </w:rPr>
              <w:t>20</w:t>
            </w:r>
          </w:p>
        </w:tc>
      </w:tr>
      <w:tr w:rsidR="00BD5725" w:rsidRPr="009160F7" w:rsidTr="0093065B">
        <w:trPr>
          <w:trHeight w:val="227"/>
        </w:trPr>
        <w:tc>
          <w:tcPr>
            <w:cnfStyle w:val="001000000000"/>
            <w:tcW w:w="7405" w:type="dxa"/>
            <w:hideMark/>
          </w:tcPr>
          <w:p w:rsidR="00BD5725" w:rsidRPr="009160F7" w:rsidRDefault="006E05EC" w:rsidP="007864AC">
            <w:pPr>
              <w:snapToGrid w:val="0"/>
              <w:ind w:left="340" w:hanging="340"/>
              <w:rPr>
                <w:rFonts w:asciiTheme="minorHAnsi" w:eastAsia="Times New Roman" w:hAnsiTheme="minorHAnsi" w:cstheme="minorHAnsi"/>
                <w:b w:val="0"/>
                <w:sz w:val="20"/>
                <w:szCs w:val="20"/>
                <w:lang w:val="en-IE"/>
              </w:rPr>
            </w:pPr>
            <w:r w:rsidRPr="009160F7">
              <w:rPr>
                <w:rFonts w:asciiTheme="minorHAnsi" w:eastAsia="Times New Roman" w:hAnsiTheme="minorHAnsi" w:cstheme="minorHAnsi"/>
                <w:b w:val="0"/>
                <w:sz w:val="20"/>
                <w:szCs w:val="20"/>
                <w:lang w:val="en-IE"/>
              </w:rPr>
              <w:t>3</w:t>
            </w:r>
            <w:r w:rsidR="00BD5725" w:rsidRPr="009160F7">
              <w:rPr>
                <w:rFonts w:asciiTheme="minorHAnsi" w:eastAsia="Times New Roman" w:hAnsiTheme="minorHAnsi" w:cstheme="minorHAnsi"/>
                <w:b w:val="0"/>
                <w:sz w:val="20"/>
                <w:szCs w:val="20"/>
                <w:lang w:val="en-IE"/>
              </w:rPr>
              <w:t xml:space="preserve">.1 </w:t>
            </w:r>
            <w:r w:rsidR="0093065B" w:rsidRPr="0093065B">
              <w:rPr>
                <w:rFonts w:asciiTheme="minorHAnsi" w:eastAsia="Times New Roman" w:hAnsiTheme="minorHAnsi" w:cstheme="minorHAnsi"/>
                <w:b w:val="0"/>
                <w:sz w:val="20"/>
                <w:szCs w:val="20"/>
                <w:lang w:val="en-IE"/>
              </w:rPr>
              <w:t xml:space="preserve">Is the proposed </w:t>
            </w:r>
            <w:r w:rsidR="0093065B">
              <w:rPr>
                <w:rFonts w:asciiTheme="minorHAnsi" w:eastAsia="Times New Roman" w:hAnsiTheme="minorHAnsi" w:cstheme="minorHAnsi"/>
                <w:b w:val="0"/>
                <w:sz w:val="20"/>
                <w:szCs w:val="20"/>
                <w:lang w:val="en-IE"/>
              </w:rPr>
              <w:t>ICT tool</w:t>
            </w:r>
            <w:r w:rsidR="0093065B" w:rsidRPr="0093065B">
              <w:rPr>
                <w:rFonts w:asciiTheme="minorHAnsi" w:eastAsia="Times New Roman" w:hAnsiTheme="minorHAnsi" w:cstheme="minorHAnsi"/>
                <w:b w:val="0"/>
                <w:sz w:val="20"/>
                <w:szCs w:val="20"/>
                <w:lang w:val="en-IE"/>
              </w:rPr>
              <w:t xml:space="preserve"> consistent in relation to objectives and expected results?</w:t>
            </w:r>
          </w:p>
        </w:tc>
        <w:tc>
          <w:tcPr>
            <w:cnfStyle w:val="000010000000"/>
            <w:tcW w:w="1095" w:type="dxa"/>
            <w:gridSpan w:val="2"/>
            <w:hideMark/>
          </w:tcPr>
          <w:p w:rsidR="00BD5725" w:rsidRPr="009160F7" w:rsidRDefault="00701373" w:rsidP="007864AC">
            <w:pPr>
              <w:snapToGrid w:val="0"/>
              <w:jc w:val="center"/>
              <w:rPr>
                <w:rFonts w:asciiTheme="minorHAnsi" w:eastAsia="Times New Roman" w:hAnsiTheme="minorHAnsi" w:cstheme="minorHAnsi"/>
                <w:sz w:val="20"/>
                <w:szCs w:val="20"/>
                <w:lang w:val="en-IE"/>
              </w:rPr>
            </w:pPr>
            <w:r w:rsidRPr="009160F7">
              <w:rPr>
                <w:rFonts w:asciiTheme="minorHAnsi" w:eastAsia="Times New Roman" w:hAnsiTheme="minorHAnsi" w:cstheme="minorHAnsi"/>
                <w:sz w:val="20"/>
                <w:szCs w:val="20"/>
                <w:lang w:val="en-IE"/>
              </w:rPr>
              <w:t>5*2</w:t>
            </w:r>
          </w:p>
        </w:tc>
        <w:tc>
          <w:tcPr>
            <w:cnfStyle w:val="000100000000"/>
            <w:tcW w:w="562" w:type="dxa"/>
            <w:vMerge w:val="restart"/>
          </w:tcPr>
          <w:p w:rsidR="00BD5725" w:rsidRPr="009160F7" w:rsidRDefault="00BD5725" w:rsidP="007864AC">
            <w:pPr>
              <w:snapToGrid w:val="0"/>
              <w:jc w:val="center"/>
              <w:rPr>
                <w:rFonts w:asciiTheme="minorHAnsi" w:eastAsia="Times New Roman" w:hAnsiTheme="minorHAnsi" w:cstheme="minorHAnsi"/>
                <w:sz w:val="20"/>
                <w:szCs w:val="20"/>
                <w:u w:val="single"/>
                <w:lang w:val="en-IE"/>
              </w:rPr>
            </w:pPr>
          </w:p>
        </w:tc>
      </w:tr>
      <w:tr w:rsidR="00BD5725" w:rsidRPr="009160F7" w:rsidTr="00966C13">
        <w:trPr>
          <w:cnfStyle w:val="000000100000"/>
          <w:trHeight w:val="227"/>
        </w:trPr>
        <w:tc>
          <w:tcPr>
            <w:cnfStyle w:val="001000000000"/>
            <w:tcW w:w="7405" w:type="dxa"/>
            <w:hideMark/>
          </w:tcPr>
          <w:p w:rsidR="00BD5725" w:rsidRPr="009160F7" w:rsidRDefault="006E05EC" w:rsidP="00966C13">
            <w:pPr>
              <w:snapToGrid w:val="0"/>
              <w:ind w:left="426" w:hanging="426"/>
              <w:rPr>
                <w:rFonts w:asciiTheme="minorHAnsi" w:eastAsia="Times New Roman" w:hAnsiTheme="minorHAnsi" w:cstheme="minorHAnsi"/>
                <w:b w:val="0"/>
                <w:sz w:val="20"/>
                <w:szCs w:val="20"/>
                <w:lang w:val="en-IE"/>
              </w:rPr>
            </w:pPr>
            <w:r w:rsidRPr="009160F7">
              <w:rPr>
                <w:rFonts w:asciiTheme="minorHAnsi" w:eastAsia="Times New Roman" w:hAnsiTheme="minorHAnsi" w:cstheme="minorHAnsi"/>
                <w:b w:val="0"/>
                <w:sz w:val="20"/>
                <w:szCs w:val="20"/>
                <w:lang w:val="en-IE"/>
              </w:rPr>
              <w:t>3</w:t>
            </w:r>
            <w:r w:rsidR="00BD5725" w:rsidRPr="009160F7">
              <w:rPr>
                <w:rFonts w:asciiTheme="minorHAnsi" w:eastAsia="Times New Roman" w:hAnsiTheme="minorHAnsi" w:cstheme="minorHAnsi"/>
                <w:b w:val="0"/>
                <w:sz w:val="20"/>
                <w:szCs w:val="20"/>
                <w:lang w:val="en-IE"/>
              </w:rPr>
              <w:t xml:space="preserve">.2 </w:t>
            </w:r>
            <w:r w:rsidR="0093065B" w:rsidRPr="0093065B">
              <w:rPr>
                <w:rFonts w:asciiTheme="minorHAnsi" w:eastAsia="Times New Roman" w:hAnsiTheme="minorHAnsi" w:cstheme="minorHAnsi"/>
                <w:b w:val="0"/>
                <w:sz w:val="20"/>
                <w:szCs w:val="20"/>
                <w:lang w:val="en-IE"/>
              </w:rPr>
              <w:t xml:space="preserve">Is the proposed </w:t>
            </w:r>
            <w:r w:rsidR="0093065B">
              <w:rPr>
                <w:rFonts w:asciiTheme="minorHAnsi" w:eastAsia="Times New Roman" w:hAnsiTheme="minorHAnsi" w:cstheme="minorHAnsi"/>
                <w:b w:val="0"/>
                <w:sz w:val="20"/>
                <w:szCs w:val="20"/>
                <w:lang w:val="en-IE"/>
              </w:rPr>
              <w:t>ICT tool</w:t>
            </w:r>
            <w:r w:rsidR="0093065B" w:rsidRPr="0093065B">
              <w:rPr>
                <w:rFonts w:asciiTheme="minorHAnsi" w:eastAsia="Times New Roman" w:hAnsiTheme="minorHAnsi" w:cstheme="minorHAnsi"/>
                <w:b w:val="0"/>
                <w:sz w:val="20"/>
                <w:szCs w:val="20"/>
                <w:lang w:val="en-IE"/>
              </w:rPr>
              <w:t xml:space="preserve"> </w:t>
            </w:r>
            <w:r w:rsidR="00966C13">
              <w:rPr>
                <w:rFonts w:asciiTheme="minorHAnsi" w:eastAsia="Times New Roman" w:hAnsiTheme="minorHAnsi" w:cstheme="minorHAnsi"/>
                <w:b w:val="0"/>
                <w:sz w:val="20"/>
                <w:szCs w:val="20"/>
                <w:lang w:val="en-IE"/>
              </w:rPr>
              <w:t>implementable in technical terms</w:t>
            </w:r>
            <w:r w:rsidR="0093065B" w:rsidRPr="0093065B">
              <w:rPr>
                <w:rFonts w:asciiTheme="minorHAnsi" w:eastAsia="Times New Roman" w:hAnsiTheme="minorHAnsi" w:cstheme="minorHAnsi"/>
                <w:b w:val="0"/>
                <w:sz w:val="20"/>
                <w:szCs w:val="20"/>
                <w:lang w:val="en-IE"/>
              </w:rPr>
              <w:t>?</w:t>
            </w:r>
          </w:p>
        </w:tc>
        <w:tc>
          <w:tcPr>
            <w:cnfStyle w:val="000010000000"/>
            <w:tcW w:w="1095" w:type="dxa"/>
            <w:gridSpan w:val="2"/>
            <w:hideMark/>
          </w:tcPr>
          <w:p w:rsidR="00BD5725" w:rsidRPr="009160F7" w:rsidRDefault="00701373" w:rsidP="007864AC">
            <w:pPr>
              <w:snapToGrid w:val="0"/>
              <w:jc w:val="center"/>
              <w:rPr>
                <w:rFonts w:asciiTheme="minorHAnsi" w:eastAsia="Times New Roman" w:hAnsiTheme="minorHAnsi" w:cstheme="minorHAnsi"/>
                <w:sz w:val="20"/>
                <w:szCs w:val="20"/>
                <w:lang w:val="en-IE"/>
              </w:rPr>
            </w:pPr>
            <w:r w:rsidRPr="009160F7">
              <w:rPr>
                <w:rFonts w:asciiTheme="minorHAnsi" w:eastAsia="Times New Roman" w:hAnsiTheme="minorHAnsi" w:cstheme="minorHAnsi"/>
                <w:sz w:val="20"/>
                <w:szCs w:val="20"/>
                <w:lang w:val="en-IE"/>
              </w:rPr>
              <w:t>5*2</w:t>
            </w:r>
          </w:p>
        </w:tc>
        <w:tc>
          <w:tcPr>
            <w:cnfStyle w:val="000100000000"/>
            <w:tcW w:w="562" w:type="dxa"/>
            <w:vMerge/>
            <w:hideMark/>
          </w:tcPr>
          <w:p w:rsidR="00BD5725" w:rsidRPr="009160F7" w:rsidRDefault="00BD5725" w:rsidP="007864AC">
            <w:pPr>
              <w:rPr>
                <w:rFonts w:asciiTheme="minorHAnsi" w:eastAsia="Times New Roman" w:hAnsiTheme="minorHAnsi" w:cstheme="minorHAnsi"/>
                <w:sz w:val="20"/>
                <w:szCs w:val="20"/>
                <w:u w:val="single"/>
                <w:lang w:val="en-IE"/>
              </w:rPr>
            </w:pPr>
          </w:p>
        </w:tc>
      </w:tr>
      <w:tr w:rsidR="00CA0BC4" w:rsidRPr="009160F7" w:rsidTr="00471EB6">
        <w:trPr>
          <w:trHeight w:val="409"/>
        </w:trPr>
        <w:tc>
          <w:tcPr>
            <w:cnfStyle w:val="001000000000"/>
            <w:tcW w:w="7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A0BC4" w:rsidRPr="009160F7" w:rsidRDefault="00CA0BC4" w:rsidP="00583302">
            <w:pPr>
              <w:snapToGrid w:val="0"/>
              <w:rPr>
                <w:rFonts w:asciiTheme="minorHAnsi" w:eastAsia="Times New Roman" w:hAnsiTheme="minorHAnsi" w:cstheme="minorHAnsi"/>
                <w:sz w:val="20"/>
                <w:szCs w:val="20"/>
                <w:lang w:val="en-IE"/>
              </w:rPr>
            </w:pPr>
            <w:r w:rsidRPr="009160F7">
              <w:rPr>
                <w:rFonts w:asciiTheme="minorHAnsi" w:eastAsia="Times New Roman" w:hAnsiTheme="minorHAnsi" w:cstheme="minorHAnsi"/>
                <w:snapToGrid w:val="0"/>
                <w:sz w:val="20"/>
                <w:szCs w:val="20"/>
                <w:lang w:val="en-IE"/>
              </w:rPr>
              <w:br w:type="page"/>
            </w:r>
            <w:r w:rsidR="00583302">
              <w:rPr>
                <w:rFonts w:asciiTheme="minorHAnsi" w:eastAsia="Times New Roman" w:hAnsiTheme="minorHAnsi" w:cstheme="minorHAnsi"/>
                <w:sz w:val="20"/>
                <w:szCs w:val="20"/>
                <w:lang w:val="en-IE"/>
              </w:rPr>
              <w:t>4</w:t>
            </w:r>
            <w:r w:rsidRPr="009160F7">
              <w:rPr>
                <w:rFonts w:asciiTheme="minorHAnsi" w:eastAsia="Times New Roman" w:hAnsiTheme="minorHAnsi" w:cstheme="minorHAnsi"/>
                <w:sz w:val="20"/>
                <w:szCs w:val="20"/>
                <w:lang w:val="en-IE"/>
              </w:rPr>
              <w:t xml:space="preserve">. Sustainability of the </w:t>
            </w:r>
            <w:r w:rsidR="00583302">
              <w:rPr>
                <w:rFonts w:asciiTheme="minorHAnsi" w:eastAsia="Times New Roman" w:hAnsiTheme="minorHAnsi" w:cstheme="minorHAnsi"/>
                <w:sz w:val="20"/>
                <w:szCs w:val="20"/>
                <w:lang w:val="en-IE"/>
              </w:rPr>
              <w:t>ICT tool</w:t>
            </w:r>
            <w:r w:rsidRPr="009160F7">
              <w:rPr>
                <w:rFonts w:asciiTheme="minorHAnsi" w:eastAsia="Times New Roman" w:hAnsiTheme="minorHAnsi" w:cstheme="minorHAnsi"/>
                <w:sz w:val="20"/>
                <w:szCs w:val="20"/>
                <w:lang w:val="en-IE"/>
              </w:rPr>
              <w:t xml:space="preserve"> </w:t>
            </w:r>
          </w:p>
        </w:tc>
        <w:tc>
          <w:tcPr>
            <w:cnfStyle w:val="000010000000"/>
            <w:tcW w:w="10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A0BC4" w:rsidRPr="009160F7" w:rsidRDefault="00CA0BC4" w:rsidP="007864AC">
            <w:pPr>
              <w:snapToGrid w:val="0"/>
              <w:jc w:val="center"/>
              <w:rPr>
                <w:rFonts w:asciiTheme="minorHAnsi" w:eastAsia="Times New Roman" w:hAnsiTheme="minorHAnsi" w:cstheme="minorHAnsi"/>
                <w:b/>
                <w:sz w:val="20"/>
                <w:szCs w:val="20"/>
                <w:lang w:val="en-IE"/>
              </w:rPr>
            </w:pPr>
            <w:r w:rsidRPr="009160F7">
              <w:rPr>
                <w:rFonts w:asciiTheme="minorHAnsi" w:eastAsia="Times New Roman" w:hAnsiTheme="minorHAnsi" w:cstheme="minorHAnsi"/>
                <w:b/>
                <w:sz w:val="20"/>
                <w:szCs w:val="20"/>
                <w:lang w:val="en-IE"/>
              </w:rPr>
              <w:t>Sub-score</w:t>
            </w:r>
          </w:p>
        </w:tc>
        <w:tc>
          <w:tcPr>
            <w:cnfStyle w:val="000100000000"/>
            <w:tcW w:w="562" w:type="dxa"/>
            <w:shd w:val="clear" w:color="auto" w:fill="BFBFBF" w:themeFill="background1" w:themeFillShade="BF"/>
            <w:vAlign w:val="center"/>
          </w:tcPr>
          <w:p w:rsidR="00CA0BC4" w:rsidRPr="00583302" w:rsidRDefault="00583302" w:rsidP="007864AC">
            <w:pPr>
              <w:jc w:val="center"/>
              <w:rPr>
                <w:rFonts w:asciiTheme="minorHAnsi" w:eastAsia="Times New Roman" w:hAnsiTheme="minorHAnsi" w:cstheme="minorHAnsi"/>
                <w:sz w:val="20"/>
                <w:szCs w:val="20"/>
                <w:lang w:val="en-IE"/>
              </w:rPr>
            </w:pPr>
            <w:r w:rsidRPr="00583302">
              <w:rPr>
                <w:rFonts w:asciiTheme="minorHAnsi" w:eastAsia="Times New Roman" w:hAnsiTheme="minorHAnsi" w:cstheme="minorHAnsi"/>
                <w:sz w:val="20"/>
                <w:szCs w:val="20"/>
                <w:lang w:val="en-IE"/>
              </w:rPr>
              <w:t>10</w:t>
            </w:r>
          </w:p>
        </w:tc>
      </w:tr>
      <w:tr w:rsidR="00CA0BC4" w:rsidRPr="009160F7" w:rsidTr="00583302">
        <w:trPr>
          <w:cnfStyle w:val="000000100000"/>
          <w:trHeight w:val="397"/>
        </w:trPr>
        <w:tc>
          <w:tcPr>
            <w:cnfStyle w:val="001000000000"/>
            <w:tcW w:w="7590" w:type="dxa"/>
            <w:tcBorders>
              <w:top w:val="single" w:sz="4" w:space="0" w:color="auto"/>
              <w:left w:val="single" w:sz="4" w:space="0" w:color="auto"/>
              <w:bottom w:val="single" w:sz="4" w:space="0" w:color="auto"/>
              <w:right w:val="single" w:sz="4" w:space="0" w:color="auto"/>
            </w:tcBorders>
          </w:tcPr>
          <w:p w:rsidR="00CA0BC4" w:rsidRPr="009160F7" w:rsidRDefault="00583302" w:rsidP="00583302">
            <w:pPr>
              <w:snapToGrid w:val="0"/>
              <w:ind w:left="340" w:hanging="340"/>
              <w:rPr>
                <w:rFonts w:asciiTheme="minorHAnsi" w:eastAsia="Times New Roman" w:hAnsiTheme="minorHAnsi" w:cstheme="minorHAnsi"/>
                <w:b w:val="0"/>
                <w:sz w:val="20"/>
                <w:szCs w:val="20"/>
                <w:lang w:val="en-IE"/>
              </w:rPr>
            </w:pPr>
            <w:r>
              <w:rPr>
                <w:rFonts w:asciiTheme="minorHAnsi" w:eastAsia="Times New Roman" w:hAnsiTheme="minorHAnsi" w:cstheme="minorHAnsi"/>
                <w:b w:val="0"/>
                <w:sz w:val="20"/>
                <w:szCs w:val="20"/>
                <w:lang w:val="en-IE"/>
              </w:rPr>
              <w:t>4</w:t>
            </w:r>
            <w:r w:rsidR="00CA0BC4" w:rsidRPr="009160F7">
              <w:rPr>
                <w:rFonts w:asciiTheme="minorHAnsi" w:eastAsia="Times New Roman" w:hAnsiTheme="minorHAnsi" w:cstheme="minorHAnsi"/>
                <w:b w:val="0"/>
                <w:sz w:val="20"/>
                <w:szCs w:val="20"/>
                <w:lang w:val="en-IE"/>
              </w:rPr>
              <w:t>.</w:t>
            </w:r>
            <w:r>
              <w:rPr>
                <w:rFonts w:asciiTheme="minorHAnsi" w:eastAsia="Times New Roman" w:hAnsiTheme="minorHAnsi" w:cstheme="minorHAnsi"/>
                <w:b w:val="0"/>
                <w:sz w:val="20"/>
                <w:szCs w:val="20"/>
                <w:lang w:val="en-IE"/>
              </w:rPr>
              <w:t>1</w:t>
            </w:r>
            <w:r w:rsidR="00CA0BC4" w:rsidRPr="009160F7">
              <w:rPr>
                <w:rFonts w:asciiTheme="minorHAnsi" w:eastAsia="Times New Roman" w:hAnsiTheme="minorHAnsi" w:cstheme="minorHAnsi"/>
                <w:b w:val="0"/>
                <w:sz w:val="20"/>
                <w:szCs w:val="20"/>
                <w:lang w:val="en-IE"/>
              </w:rPr>
              <w:t xml:space="preserve"> Is the </w:t>
            </w:r>
            <w:r>
              <w:rPr>
                <w:rFonts w:asciiTheme="minorHAnsi" w:eastAsia="Times New Roman" w:hAnsiTheme="minorHAnsi" w:cstheme="minorHAnsi"/>
                <w:b w:val="0"/>
                <w:sz w:val="20"/>
                <w:szCs w:val="20"/>
                <w:lang w:val="en-IE"/>
              </w:rPr>
              <w:t>proposed ICT tool</w:t>
            </w:r>
            <w:r w:rsidR="00CA0BC4" w:rsidRPr="009160F7">
              <w:rPr>
                <w:rFonts w:asciiTheme="minorHAnsi" w:eastAsia="Times New Roman" w:hAnsiTheme="minorHAnsi" w:cstheme="minorHAnsi"/>
                <w:b w:val="0"/>
                <w:sz w:val="20"/>
                <w:szCs w:val="20"/>
                <w:lang w:val="en-IE"/>
              </w:rPr>
              <w:t xml:space="preserve"> likely to have multiplier effects? (Including scope for replication, extension and information sharing.)</w:t>
            </w:r>
          </w:p>
        </w:tc>
        <w:tc>
          <w:tcPr>
            <w:cnfStyle w:val="000010000000"/>
            <w:tcW w:w="1122" w:type="dxa"/>
            <w:gridSpan w:val="2"/>
            <w:tcBorders>
              <w:top w:val="single" w:sz="4" w:space="0" w:color="auto"/>
              <w:left w:val="single" w:sz="4" w:space="0" w:color="auto"/>
              <w:bottom w:val="single" w:sz="4" w:space="0" w:color="auto"/>
              <w:right w:val="single" w:sz="4" w:space="0" w:color="auto"/>
            </w:tcBorders>
          </w:tcPr>
          <w:p w:rsidR="00CA0BC4" w:rsidRPr="009160F7" w:rsidRDefault="00CA0BC4" w:rsidP="007864AC">
            <w:pPr>
              <w:snapToGrid w:val="0"/>
              <w:jc w:val="center"/>
              <w:rPr>
                <w:rFonts w:asciiTheme="minorHAnsi" w:eastAsia="Times New Roman" w:hAnsiTheme="minorHAnsi" w:cstheme="minorHAnsi"/>
                <w:sz w:val="20"/>
                <w:szCs w:val="20"/>
                <w:lang w:val="en-IE"/>
              </w:rPr>
            </w:pPr>
            <w:r w:rsidRPr="009160F7">
              <w:rPr>
                <w:rFonts w:asciiTheme="minorHAnsi" w:eastAsia="Times New Roman" w:hAnsiTheme="minorHAnsi" w:cstheme="minorHAnsi"/>
                <w:sz w:val="20"/>
                <w:szCs w:val="20"/>
                <w:lang w:val="en-IE"/>
              </w:rPr>
              <w:t>5</w:t>
            </w:r>
          </w:p>
        </w:tc>
        <w:tc>
          <w:tcPr>
            <w:cnfStyle w:val="000100000000"/>
            <w:tcW w:w="576" w:type="dxa"/>
          </w:tcPr>
          <w:p w:rsidR="00CA0BC4" w:rsidRPr="009160F7" w:rsidRDefault="00CA0BC4" w:rsidP="007864AC">
            <w:pPr>
              <w:rPr>
                <w:rFonts w:asciiTheme="minorHAnsi" w:eastAsia="Times New Roman" w:hAnsiTheme="minorHAnsi" w:cstheme="minorHAnsi"/>
                <w:sz w:val="20"/>
                <w:szCs w:val="20"/>
                <w:u w:val="single"/>
                <w:lang w:val="en-IE"/>
              </w:rPr>
            </w:pPr>
          </w:p>
        </w:tc>
      </w:tr>
      <w:tr w:rsidR="00CA0BC4" w:rsidRPr="009160F7" w:rsidTr="00583302">
        <w:trPr>
          <w:trHeight w:val="762"/>
        </w:trPr>
        <w:tc>
          <w:tcPr>
            <w:cnfStyle w:val="001000000000"/>
            <w:tcW w:w="7590" w:type="dxa"/>
            <w:tcBorders>
              <w:top w:val="single" w:sz="4" w:space="0" w:color="auto"/>
              <w:left w:val="single" w:sz="4" w:space="0" w:color="auto"/>
              <w:bottom w:val="single" w:sz="4" w:space="0" w:color="auto"/>
              <w:right w:val="single" w:sz="4" w:space="0" w:color="auto"/>
            </w:tcBorders>
          </w:tcPr>
          <w:p w:rsidR="00CA0BC4" w:rsidRPr="009160F7" w:rsidRDefault="00583302" w:rsidP="00583302">
            <w:pPr>
              <w:snapToGrid w:val="0"/>
              <w:ind w:left="340" w:hanging="340"/>
              <w:rPr>
                <w:rFonts w:asciiTheme="minorHAnsi" w:eastAsia="Times New Roman" w:hAnsiTheme="minorHAnsi" w:cstheme="minorHAnsi"/>
                <w:b w:val="0"/>
                <w:sz w:val="20"/>
                <w:szCs w:val="20"/>
                <w:lang w:val="en-IE"/>
              </w:rPr>
            </w:pPr>
            <w:r>
              <w:rPr>
                <w:rFonts w:asciiTheme="minorHAnsi" w:eastAsia="Times New Roman" w:hAnsiTheme="minorHAnsi" w:cstheme="minorHAnsi"/>
                <w:b w:val="0"/>
                <w:sz w:val="20"/>
                <w:szCs w:val="20"/>
                <w:lang w:val="en-IE"/>
              </w:rPr>
              <w:t>4</w:t>
            </w:r>
            <w:r w:rsidR="00CA0BC4" w:rsidRPr="009160F7">
              <w:rPr>
                <w:rFonts w:asciiTheme="minorHAnsi" w:eastAsia="Times New Roman" w:hAnsiTheme="minorHAnsi" w:cstheme="minorHAnsi"/>
                <w:b w:val="0"/>
                <w:sz w:val="20"/>
                <w:szCs w:val="20"/>
                <w:lang w:val="en-IE"/>
              </w:rPr>
              <w:t>.</w:t>
            </w:r>
            <w:r>
              <w:rPr>
                <w:rFonts w:asciiTheme="minorHAnsi" w:eastAsia="Times New Roman" w:hAnsiTheme="minorHAnsi" w:cstheme="minorHAnsi"/>
                <w:b w:val="0"/>
                <w:sz w:val="20"/>
                <w:szCs w:val="20"/>
                <w:lang w:val="en-IE"/>
              </w:rPr>
              <w:t>2</w:t>
            </w:r>
            <w:r w:rsidR="00CA0BC4" w:rsidRPr="009160F7">
              <w:rPr>
                <w:rFonts w:asciiTheme="minorHAnsi" w:eastAsia="Times New Roman" w:hAnsiTheme="minorHAnsi" w:cstheme="minorHAnsi"/>
                <w:b w:val="0"/>
                <w:sz w:val="20"/>
                <w:szCs w:val="20"/>
                <w:lang w:val="en-IE"/>
              </w:rPr>
              <w:t xml:space="preserve"> </w:t>
            </w:r>
            <w:r>
              <w:rPr>
                <w:rFonts w:asciiTheme="minorHAnsi" w:eastAsia="Times New Roman" w:hAnsiTheme="minorHAnsi" w:cstheme="minorHAnsi"/>
                <w:b w:val="0"/>
                <w:sz w:val="20"/>
                <w:szCs w:val="20"/>
                <w:lang w:val="en-IE"/>
              </w:rPr>
              <w:t>Is</w:t>
            </w:r>
            <w:r w:rsidR="00CA0BC4" w:rsidRPr="009160F7">
              <w:rPr>
                <w:rFonts w:asciiTheme="minorHAnsi" w:eastAsia="Times New Roman" w:hAnsiTheme="minorHAnsi" w:cstheme="minorHAnsi"/>
                <w:b w:val="0"/>
                <w:sz w:val="20"/>
                <w:szCs w:val="20"/>
                <w:lang w:val="en-IE"/>
              </w:rPr>
              <w:t xml:space="preserve"> the </w:t>
            </w:r>
            <w:r>
              <w:rPr>
                <w:rFonts w:asciiTheme="minorHAnsi" w:eastAsia="Times New Roman" w:hAnsiTheme="minorHAnsi" w:cstheme="minorHAnsi"/>
                <w:b w:val="0"/>
                <w:sz w:val="20"/>
                <w:szCs w:val="20"/>
                <w:lang w:val="en-IE"/>
              </w:rPr>
              <w:t xml:space="preserve">proposed ICT tool </w:t>
            </w:r>
            <w:r w:rsidR="00CA0BC4" w:rsidRPr="009160F7">
              <w:rPr>
                <w:rFonts w:asciiTheme="minorHAnsi" w:eastAsia="Times New Roman" w:hAnsiTheme="minorHAnsi" w:cstheme="minorHAnsi"/>
                <w:b w:val="0"/>
                <w:sz w:val="20"/>
                <w:szCs w:val="20"/>
                <w:lang w:val="en-IE"/>
              </w:rPr>
              <w:t>sustainable</w:t>
            </w:r>
            <w:r>
              <w:rPr>
                <w:rFonts w:asciiTheme="minorHAnsi" w:eastAsia="Times New Roman" w:hAnsiTheme="minorHAnsi" w:cstheme="minorHAnsi"/>
                <w:b w:val="0"/>
                <w:sz w:val="20"/>
                <w:szCs w:val="20"/>
                <w:lang w:val="en-IE"/>
              </w:rPr>
              <w:t>?</w:t>
            </w:r>
          </w:p>
          <w:p w:rsidR="00D94F27" w:rsidRPr="009160F7" w:rsidRDefault="00D94F27" w:rsidP="00583302">
            <w:pPr>
              <w:snapToGrid w:val="0"/>
              <w:ind w:left="709" w:hanging="369"/>
              <w:rPr>
                <w:rFonts w:asciiTheme="minorHAnsi" w:eastAsia="Times New Roman" w:hAnsiTheme="minorHAnsi" w:cstheme="minorHAnsi"/>
                <w:b w:val="0"/>
                <w:sz w:val="20"/>
                <w:szCs w:val="20"/>
                <w:lang w:val="en-IE"/>
              </w:rPr>
            </w:pPr>
            <w:r w:rsidRPr="009160F7">
              <w:rPr>
                <w:rFonts w:asciiTheme="minorHAnsi" w:eastAsia="Times New Roman" w:hAnsiTheme="minorHAnsi" w:cstheme="minorHAnsi"/>
                <w:b w:val="0"/>
                <w:sz w:val="20"/>
                <w:szCs w:val="20"/>
                <w:lang w:val="en-IE"/>
              </w:rPr>
              <w:t>1)</w:t>
            </w:r>
            <w:r w:rsidR="00583302">
              <w:rPr>
                <w:rFonts w:asciiTheme="minorHAnsi" w:eastAsia="Times New Roman" w:hAnsiTheme="minorHAnsi" w:cstheme="minorHAnsi"/>
                <w:szCs w:val="20"/>
                <w:lang w:val="en-IE"/>
              </w:rPr>
              <w:t xml:space="preserve"> </w:t>
            </w:r>
            <w:r w:rsidR="00583302">
              <w:rPr>
                <w:rFonts w:asciiTheme="minorHAnsi" w:eastAsia="Times New Roman" w:hAnsiTheme="minorHAnsi" w:cstheme="minorHAnsi"/>
                <w:szCs w:val="20"/>
                <w:lang w:val="en-IE"/>
              </w:rPr>
              <w:tab/>
            </w:r>
            <w:r w:rsidR="00583302" w:rsidRPr="009160F7">
              <w:rPr>
                <w:rFonts w:asciiTheme="minorHAnsi" w:eastAsia="Times New Roman" w:hAnsiTheme="minorHAnsi" w:cstheme="minorHAnsi"/>
                <w:b w:val="0"/>
                <w:sz w:val="20"/>
                <w:szCs w:val="20"/>
                <w:lang w:val="en-IE"/>
              </w:rPr>
              <w:t xml:space="preserve">Financially </w:t>
            </w:r>
            <w:r w:rsidRPr="009160F7">
              <w:rPr>
                <w:rFonts w:asciiTheme="minorHAnsi" w:eastAsia="Times New Roman" w:hAnsiTheme="minorHAnsi" w:cstheme="minorHAnsi"/>
                <w:b w:val="0"/>
                <w:sz w:val="20"/>
                <w:szCs w:val="20"/>
                <w:lang w:val="en-IE"/>
              </w:rPr>
              <w:t xml:space="preserve">(how will </w:t>
            </w:r>
            <w:r w:rsidR="00583302">
              <w:rPr>
                <w:rFonts w:asciiTheme="minorHAnsi" w:eastAsia="Times New Roman" w:hAnsiTheme="minorHAnsi" w:cstheme="minorHAnsi"/>
                <w:b w:val="0"/>
                <w:sz w:val="20"/>
                <w:szCs w:val="20"/>
                <w:lang w:val="en-IE"/>
              </w:rPr>
              <w:t>it</w:t>
            </w:r>
            <w:r w:rsidRPr="009160F7">
              <w:rPr>
                <w:rFonts w:asciiTheme="minorHAnsi" w:eastAsia="Times New Roman" w:hAnsiTheme="minorHAnsi" w:cstheme="minorHAnsi"/>
                <w:b w:val="0"/>
                <w:sz w:val="20"/>
                <w:szCs w:val="20"/>
                <w:lang w:val="en-IE"/>
              </w:rPr>
              <w:t xml:space="preserve"> be financed</w:t>
            </w:r>
            <w:r w:rsidR="00583302">
              <w:rPr>
                <w:rFonts w:asciiTheme="minorHAnsi" w:eastAsia="Times New Roman" w:hAnsiTheme="minorHAnsi" w:cstheme="minorHAnsi"/>
                <w:b w:val="0"/>
                <w:sz w:val="20"/>
                <w:szCs w:val="20"/>
                <w:lang w:val="en-IE"/>
              </w:rPr>
              <w:t xml:space="preserve"> / maintained</w:t>
            </w:r>
            <w:r w:rsidRPr="009160F7">
              <w:rPr>
                <w:rFonts w:asciiTheme="minorHAnsi" w:eastAsia="Times New Roman" w:hAnsiTheme="minorHAnsi" w:cstheme="minorHAnsi"/>
                <w:b w:val="0"/>
                <w:sz w:val="20"/>
                <w:szCs w:val="20"/>
                <w:lang w:val="en-IE"/>
              </w:rPr>
              <w:t xml:space="preserve"> after the funding ends?)</w:t>
            </w:r>
          </w:p>
          <w:p w:rsidR="00D94F27" w:rsidRPr="009160F7" w:rsidRDefault="00D94F27" w:rsidP="00583302">
            <w:pPr>
              <w:snapToGrid w:val="0"/>
              <w:ind w:left="709" w:hanging="369"/>
              <w:rPr>
                <w:rFonts w:asciiTheme="minorHAnsi" w:eastAsia="Times New Roman" w:hAnsiTheme="minorHAnsi" w:cstheme="minorHAnsi"/>
                <w:b w:val="0"/>
                <w:sz w:val="20"/>
                <w:szCs w:val="20"/>
                <w:lang w:val="en-IE"/>
              </w:rPr>
            </w:pPr>
            <w:r w:rsidRPr="009160F7">
              <w:rPr>
                <w:rFonts w:asciiTheme="minorHAnsi" w:eastAsia="Times New Roman" w:hAnsiTheme="minorHAnsi" w:cstheme="minorHAnsi"/>
                <w:b w:val="0"/>
                <w:sz w:val="20"/>
                <w:szCs w:val="20"/>
                <w:lang w:val="en-IE"/>
              </w:rPr>
              <w:t>(2)</w:t>
            </w:r>
            <w:r w:rsidR="00583302">
              <w:rPr>
                <w:rFonts w:asciiTheme="minorHAnsi" w:eastAsia="Times New Roman" w:hAnsiTheme="minorHAnsi" w:cstheme="minorHAnsi"/>
                <w:szCs w:val="20"/>
                <w:lang w:val="en-IE"/>
              </w:rPr>
              <w:t xml:space="preserve"> </w:t>
            </w:r>
            <w:r w:rsidR="00583302">
              <w:rPr>
                <w:rFonts w:asciiTheme="minorHAnsi" w:eastAsia="Times New Roman" w:hAnsiTheme="minorHAnsi" w:cstheme="minorHAnsi"/>
                <w:szCs w:val="20"/>
                <w:lang w:val="en-IE"/>
              </w:rPr>
              <w:tab/>
            </w:r>
            <w:r w:rsidR="00583302" w:rsidRPr="009160F7">
              <w:rPr>
                <w:rFonts w:asciiTheme="minorHAnsi" w:eastAsia="Times New Roman" w:hAnsiTheme="minorHAnsi" w:cstheme="minorHAnsi"/>
                <w:b w:val="0"/>
                <w:sz w:val="20"/>
                <w:szCs w:val="20"/>
                <w:lang w:val="en-IE"/>
              </w:rPr>
              <w:t xml:space="preserve">Institutionally </w:t>
            </w:r>
            <w:r w:rsidRPr="009160F7">
              <w:rPr>
                <w:rFonts w:asciiTheme="minorHAnsi" w:eastAsia="Times New Roman" w:hAnsiTheme="minorHAnsi" w:cstheme="minorHAnsi"/>
                <w:b w:val="0"/>
                <w:sz w:val="20"/>
                <w:szCs w:val="20"/>
                <w:lang w:val="en-IE"/>
              </w:rPr>
              <w:t xml:space="preserve">(will structures allowing </w:t>
            </w:r>
            <w:r w:rsidR="00583302">
              <w:rPr>
                <w:rFonts w:asciiTheme="minorHAnsi" w:eastAsia="Times New Roman" w:hAnsiTheme="minorHAnsi" w:cstheme="minorHAnsi"/>
                <w:b w:val="0"/>
                <w:sz w:val="20"/>
                <w:szCs w:val="20"/>
                <w:lang w:val="en-IE"/>
              </w:rPr>
              <w:t>the ICT tool</w:t>
            </w:r>
            <w:r w:rsidRPr="009160F7">
              <w:rPr>
                <w:rFonts w:asciiTheme="minorHAnsi" w:eastAsia="Times New Roman" w:hAnsiTheme="minorHAnsi" w:cstheme="minorHAnsi"/>
                <w:b w:val="0"/>
                <w:sz w:val="20"/>
                <w:szCs w:val="20"/>
                <w:lang w:val="en-IE"/>
              </w:rPr>
              <w:t xml:space="preserve"> to continue be in place </w:t>
            </w:r>
            <w:r w:rsidR="00583302">
              <w:rPr>
                <w:rFonts w:asciiTheme="minorHAnsi" w:eastAsia="Times New Roman" w:hAnsiTheme="minorHAnsi" w:cstheme="minorHAnsi"/>
                <w:b w:val="0"/>
                <w:sz w:val="20"/>
                <w:szCs w:val="20"/>
                <w:lang w:val="en-IE"/>
              </w:rPr>
              <w:t>after the initial launch</w:t>
            </w:r>
            <w:r w:rsidRPr="009160F7">
              <w:rPr>
                <w:rFonts w:asciiTheme="minorHAnsi" w:eastAsia="Times New Roman" w:hAnsiTheme="minorHAnsi" w:cstheme="minorHAnsi"/>
                <w:b w:val="0"/>
                <w:sz w:val="20"/>
                <w:szCs w:val="20"/>
                <w:lang w:val="en-IE"/>
              </w:rPr>
              <w:t xml:space="preserve">? Will there be local 'ownership' of the </w:t>
            </w:r>
            <w:r w:rsidR="00583302">
              <w:rPr>
                <w:rFonts w:asciiTheme="minorHAnsi" w:eastAsia="Times New Roman" w:hAnsiTheme="minorHAnsi" w:cstheme="minorHAnsi"/>
                <w:b w:val="0"/>
                <w:sz w:val="20"/>
                <w:szCs w:val="20"/>
                <w:lang w:val="en-IE"/>
              </w:rPr>
              <w:t>developed ICT tool</w:t>
            </w:r>
            <w:r w:rsidRPr="009160F7">
              <w:rPr>
                <w:rFonts w:asciiTheme="minorHAnsi" w:eastAsia="Times New Roman" w:hAnsiTheme="minorHAnsi" w:cstheme="minorHAnsi"/>
                <w:b w:val="0"/>
                <w:sz w:val="20"/>
                <w:szCs w:val="20"/>
                <w:lang w:val="en-IE"/>
              </w:rPr>
              <w:t>?)</w:t>
            </w:r>
          </w:p>
          <w:p w:rsidR="00CA0BC4" w:rsidRPr="009160F7" w:rsidRDefault="00D94F27" w:rsidP="00583302">
            <w:pPr>
              <w:snapToGrid w:val="0"/>
              <w:ind w:left="709" w:hanging="369"/>
              <w:rPr>
                <w:rFonts w:asciiTheme="minorHAnsi" w:eastAsia="Times New Roman" w:hAnsiTheme="minorHAnsi" w:cstheme="minorHAnsi"/>
                <w:b w:val="0"/>
                <w:sz w:val="20"/>
                <w:szCs w:val="20"/>
                <w:lang w:val="en-IE"/>
              </w:rPr>
            </w:pPr>
            <w:r w:rsidRPr="009160F7">
              <w:rPr>
                <w:rFonts w:asciiTheme="minorHAnsi" w:eastAsia="Times New Roman" w:hAnsiTheme="minorHAnsi" w:cstheme="minorHAnsi"/>
                <w:b w:val="0"/>
                <w:sz w:val="20"/>
                <w:szCs w:val="20"/>
                <w:lang w:val="en-IE"/>
              </w:rPr>
              <w:t>(3)</w:t>
            </w:r>
            <w:r w:rsidR="00583302">
              <w:rPr>
                <w:rFonts w:asciiTheme="minorHAnsi" w:eastAsia="Times New Roman" w:hAnsiTheme="minorHAnsi" w:cstheme="minorHAnsi"/>
                <w:szCs w:val="20"/>
                <w:lang w:val="en-IE"/>
              </w:rPr>
              <w:t xml:space="preserve"> </w:t>
            </w:r>
            <w:r w:rsidR="00583302">
              <w:rPr>
                <w:rFonts w:asciiTheme="minorHAnsi" w:eastAsia="Times New Roman" w:hAnsiTheme="minorHAnsi" w:cstheme="minorHAnsi"/>
                <w:szCs w:val="20"/>
                <w:lang w:val="en-IE"/>
              </w:rPr>
              <w:tab/>
            </w:r>
            <w:r w:rsidR="00583302" w:rsidRPr="009160F7">
              <w:rPr>
                <w:rFonts w:asciiTheme="minorHAnsi" w:eastAsia="Times New Roman" w:hAnsiTheme="minorHAnsi" w:cstheme="minorHAnsi"/>
                <w:b w:val="0"/>
                <w:sz w:val="20"/>
                <w:szCs w:val="20"/>
                <w:lang w:val="en-IE"/>
              </w:rPr>
              <w:t xml:space="preserve">At </w:t>
            </w:r>
            <w:r w:rsidRPr="009160F7">
              <w:rPr>
                <w:rFonts w:asciiTheme="minorHAnsi" w:eastAsia="Times New Roman" w:hAnsiTheme="minorHAnsi" w:cstheme="minorHAnsi"/>
                <w:b w:val="0"/>
                <w:sz w:val="20"/>
                <w:szCs w:val="20"/>
                <w:lang w:val="en-IE"/>
              </w:rPr>
              <w:t>policy level (</w:t>
            </w:r>
            <w:r w:rsidR="00583302">
              <w:rPr>
                <w:rFonts w:asciiTheme="minorHAnsi" w:eastAsia="Times New Roman" w:hAnsiTheme="minorHAnsi" w:cstheme="minorHAnsi"/>
                <w:b w:val="0"/>
                <w:sz w:val="20"/>
                <w:szCs w:val="20"/>
                <w:lang w:val="en-IE"/>
              </w:rPr>
              <w:t>is there legislative framework in place to ensure effective utilization of the proposed ICT tool</w:t>
            </w:r>
            <w:r w:rsidRPr="009160F7">
              <w:rPr>
                <w:rFonts w:asciiTheme="minorHAnsi" w:eastAsia="Times New Roman" w:hAnsiTheme="minorHAnsi" w:cstheme="minorHAnsi"/>
                <w:b w:val="0"/>
                <w:sz w:val="20"/>
                <w:szCs w:val="20"/>
                <w:lang w:val="en-IE"/>
              </w:rPr>
              <w:t>, etc</w:t>
            </w:r>
            <w:r w:rsidR="002648A6" w:rsidRPr="009160F7">
              <w:rPr>
                <w:rFonts w:asciiTheme="minorHAnsi" w:eastAsia="Times New Roman" w:hAnsiTheme="minorHAnsi" w:cstheme="minorHAnsi"/>
                <w:b w:val="0"/>
                <w:sz w:val="20"/>
                <w:szCs w:val="20"/>
                <w:lang w:val="en-IE"/>
              </w:rPr>
              <w:t>.</w:t>
            </w:r>
            <w:r w:rsidRPr="009160F7">
              <w:rPr>
                <w:rFonts w:asciiTheme="minorHAnsi" w:eastAsia="Times New Roman" w:hAnsiTheme="minorHAnsi" w:cstheme="minorHAnsi"/>
                <w:b w:val="0"/>
                <w:sz w:val="20"/>
                <w:szCs w:val="20"/>
                <w:lang w:val="en-IE"/>
              </w:rPr>
              <w:t>?)</w:t>
            </w:r>
          </w:p>
        </w:tc>
        <w:tc>
          <w:tcPr>
            <w:cnfStyle w:val="000010000000"/>
            <w:tcW w:w="1122" w:type="dxa"/>
            <w:gridSpan w:val="2"/>
            <w:tcBorders>
              <w:top w:val="single" w:sz="4" w:space="0" w:color="auto"/>
              <w:left w:val="single" w:sz="4" w:space="0" w:color="auto"/>
              <w:bottom w:val="single" w:sz="4" w:space="0" w:color="auto"/>
              <w:right w:val="single" w:sz="4" w:space="0" w:color="auto"/>
            </w:tcBorders>
          </w:tcPr>
          <w:p w:rsidR="00CA0BC4" w:rsidRPr="009160F7" w:rsidRDefault="00CA0BC4" w:rsidP="007864AC">
            <w:pPr>
              <w:snapToGrid w:val="0"/>
              <w:jc w:val="center"/>
              <w:rPr>
                <w:rFonts w:asciiTheme="minorHAnsi" w:eastAsia="Times New Roman" w:hAnsiTheme="minorHAnsi" w:cstheme="minorHAnsi"/>
                <w:sz w:val="20"/>
                <w:szCs w:val="20"/>
                <w:lang w:val="en-IE"/>
              </w:rPr>
            </w:pPr>
            <w:r w:rsidRPr="009160F7">
              <w:rPr>
                <w:rFonts w:asciiTheme="minorHAnsi" w:eastAsia="Times New Roman" w:hAnsiTheme="minorHAnsi" w:cstheme="minorHAnsi"/>
                <w:sz w:val="20"/>
                <w:szCs w:val="20"/>
                <w:lang w:val="en-IE"/>
              </w:rPr>
              <w:t>5</w:t>
            </w:r>
          </w:p>
        </w:tc>
        <w:tc>
          <w:tcPr>
            <w:cnfStyle w:val="000100000000"/>
            <w:tcW w:w="576" w:type="dxa"/>
          </w:tcPr>
          <w:p w:rsidR="00CA0BC4" w:rsidRPr="009160F7" w:rsidRDefault="00CA0BC4" w:rsidP="007864AC">
            <w:pPr>
              <w:rPr>
                <w:rFonts w:asciiTheme="minorHAnsi" w:eastAsia="Times New Roman" w:hAnsiTheme="minorHAnsi" w:cstheme="minorHAnsi"/>
                <w:sz w:val="20"/>
                <w:szCs w:val="20"/>
                <w:u w:val="single"/>
                <w:lang w:val="en-IE"/>
              </w:rPr>
            </w:pPr>
          </w:p>
        </w:tc>
      </w:tr>
      <w:tr w:rsidR="00BD5725" w:rsidRPr="009160F7" w:rsidTr="00583302">
        <w:trPr>
          <w:cnfStyle w:val="010000000000"/>
          <w:trHeight w:val="395"/>
        </w:trPr>
        <w:tc>
          <w:tcPr>
            <w:cnfStyle w:val="001000000001"/>
            <w:tcW w:w="7590" w:type="dxa"/>
            <w:hideMark/>
          </w:tcPr>
          <w:p w:rsidR="00BD5725" w:rsidRPr="009160F7" w:rsidRDefault="00BD5725" w:rsidP="007864AC">
            <w:pPr>
              <w:snapToGrid w:val="0"/>
              <w:jc w:val="right"/>
              <w:rPr>
                <w:rFonts w:asciiTheme="minorHAnsi" w:eastAsia="Times New Roman" w:hAnsiTheme="minorHAnsi" w:cstheme="minorHAnsi"/>
                <w:b w:val="0"/>
                <w:sz w:val="20"/>
                <w:szCs w:val="20"/>
                <w:lang w:val="en-IE"/>
              </w:rPr>
            </w:pPr>
            <w:r w:rsidRPr="009160F7">
              <w:rPr>
                <w:rFonts w:asciiTheme="minorHAnsi" w:eastAsia="Times New Roman" w:hAnsiTheme="minorHAnsi" w:cstheme="minorHAnsi"/>
                <w:b w:val="0"/>
                <w:sz w:val="20"/>
                <w:szCs w:val="20"/>
                <w:lang w:val="en-IE"/>
              </w:rPr>
              <w:t>TOTAL SCORE</w:t>
            </w:r>
          </w:p>
        </w:tc>
        <w:tc>
          <w:tcPr>
            <w:cnfStyle w:val="000010000000"/>
            <w:tcW w:w="1122" w:type="dxa"/>
            <w:gridSpan w:val="2"/>
          </w:tcPr>
          <w:p w:rsidR="00BD5725" w:rsidRPr="009160F7" w:rsidRDefault="00BD5725" w:rsidP="007864AC">
            <w:pPr>
              <w:snapToGrid w:val="0"/>
              <w:jc w:val="center"/>
              <w:rPr>
                <w:rFonts w:asciiTheme="minorHAnsi" w:eastAsia="Times New Roman" w:hAnsiTheme="minorHAnsi" w:cstheme="minorHAnsi"/>
                <w:b w:val="0"/>
                <w:sz w:val="20"/>
                <w:szCs w:val="20"/>
                <w:lang w:val="en-IE"/>
              </w:rPr>
            </w:pPr>
          </w:p>
        </w:tc>
        <w:tc>
          <w:tcPr>
            <w:cnfStyle w:val="000100000010"/>
            <w:tcW w:w="576" w:type="dxa"/>
            <w:hideMark/>
          </w:tcPr>
          <w:p w:rsidR="00BD5725" w:rsidRPr="009160F7" w:rsidRDefault="00527B41" w:rsidP="007864AC">
            <w:pPr>
              <w:snapToGrid w:val="0"/>
              <w:jc w:val="center"/>
              <w:rPr>
                <w:rFonts w:asciiTheme="minorHAnsi" w:eastAsia="Times New Roman" w:hAnsiTheme="minorHAnsi" w:cstheme="minorHAnsi"/>
                <w:b w:val="0"/>
                <w:sz w:val="20"/>
                <w:szCs w:val="20"/>
                <w:lang w:val="en-IE"/>
              </w:rPr>
            </w:pPr>
            <w:r>
              <w:rPr>
                <w:rFonts w:asciiTheme="minorHAnsi" w:eastAsia="Times New Roman" w:hAnsiTheme="minorHAnsi" w:cstheme="minorHAnsi"/>
                <w:b w:val="0"/>
                <w:sz w:val="20"/>
                <w:szCs w:val="20"/>
                <w:lang w:val="en-IE"/>
              </w:rPr>
              <w:t>75</w:t>
            </w:r>
          </w:p>
        </w:tc>
      </w:tr>
    </w:tbl>
    <w:p w:rsidR="00BD5725" w:rsidRPr="009160F7" w:rsidRDefault="00BD5725" w:rsidP="007864AC">
      <w:pPr>
        <w:snapToGrid w:val="0"/>
        <w:rPr>
          <w:rFonts w:asciiTheme="minorHAnsi" w:eastAsia="Times New Roman" w:hAnsiTheme="minorHAnsi" w:cstheme="minorHAnsi"/>
          <w:i/>
          <w:sz w:val="20"/>
          <w:szCs w:val="20"/>
          <w:lang w:val="en-IE"/>
        </w:rPr>
      </w:pPr>
      <w:r w:rsidRPr="009160F7">
        <w:rPr>
          <w:rFonts w:asciiTheme="minorHAnsi" w:eastAsia="Times New Roman" w:hAnsiTheme="minorHAnsi" w:cstheme="minorHAnsi"/>
          <w:i/>
          <w:sz w:val="20"/>
          <w:szCs w:val="20"/>
          <w:lang w:val="en-IE"/>
        </w:rPr>
        <w:t>**these scores are multiplied by 2 because of their importance</w:t>
      </w:r>
    </w:p>
    <w:p w:rsidR="00312B87" w:rsidRPr="009160F7" w:rsidRDefault="00312B87" w:rsidP="007864AC">
      <w:pPr>
        <w:snapToGrid w:val="0"/>
        <w:rPr>
          <w:rFonts w:asciiTheme="minorHAnsi" w:eastAsia="Times New Roman" w:hAnsiTheme="minorHAnsi" w:cstheme="minorHAnsi"/>
          <w:szCs w:val="20"/>
          <w:lang w:val="en-IE"/>
        </w:rPr>
      </w:pPr>
    </w:p>
    <w:p w:rsidR="00F95219" w:rsidRPr="009160F7" w:rsidRDefault="00F95219" w:rsidP="007864AC">
      <w:pPr>
        <w:snapToGrid w:val="0"/>
        <w:rPr>
          <w:rFonts w:asciiTheme="minorHAnsi" w:eastAsia="Times New Roman" w:hAnsiTheme="minorHAnsi" w:cstheme="minorHAnsi"/>
          <w:szCs w:val="20"/>
          <w:lang w:val="en-IE"/>
        </w:rPr>
      </w:pPr>
      <w:r w:rsidRPr="009160F7">
        <w:rPr>
          <w:rFonts w:asciiTheme="minorHAnsi" w:eastAsia="Times New Roman" w:hAnsiTheme="minorHAnsi" w:cstheme="minorHAnsi"/>
          <w:szCs w:val="20"/>
          <w:lang w:val="en-IE"/>
        </w:rPr>
        <w:t xml:space="preserve">The </w:t>
      </w:r>
      <w:r w:rsidR="00FE3823" w:rsidRPr="009160F7">
        <w:rPr>
          <w:rFonts w:asciiTheme="minorHAnsi" w:eastAsia="Times New Roman" w:hAnsiTheme="minorHAnsi" w:cstheme="minorHAnsi"/>
          <w:szCs w:val="20"/>
          <w:lang w:val="en-IE"/>
        </w:rPr>
        <w:t>Selection</w:t>
      </w:r>
      <w:r w:rsidRPr="009160F7">
        <w:rPr>
          <w:rFonts w:asciiTheme="minorHAnsi" w:eastAsia="Times New Roman" w:hAnsiTheme="minorHAnsi" w:cstheme="minorHAnsi"/>
          <w:szCs w:val="20"/>
          <w:lang w:val="en-IE"/>
        </w:rPr>
        <w:t xml:space="preserve"> Committee will select </w:t>
      </w:r>
      <w:r w:rsidR="006820DA">
        <w:rPr>
          <w:rFonts w:asciiTheme="minorHAnsi" w:eastAsia="Times New Roman" w:hAnsiTheme="minorHAnsi" w:cstheme="minorHAnsi"/>
          <w:szCs w:val="20"/>
          <w:lang w:val="en-IE"/>
        </w:rPr>
        <w:t>between 15 and 20</w:t>
      </w:r>
      <w:r w:rsidRPr="009160F7">
        <w:rPr>
          <w:rFonts w:asciiTheme="minorHAnsi" w:eastAsia="Times New Roman" w:hAnsiTheme="minorHAnsi" w:cstheme="minorHAnsi"/>
          <w:szCs w:val="20"/>
          <w:lang w:val="en-IE"/>
        </w:rPr>
        <w:t xml:space="preserve"> best scoring application</w:t>
      </w:r>
      <w:r w:rsidR="006820DA">
        <w:rPr>
          <w:rFonts w:asciiTheme="minorHAnsi" w:eastAsia="Times New Roman" w:hAnsiTheme="minorHAnsi" w:cstheme="minorHAnsi"/>
          <w:szCs w:val="20"/>
          <w:lang w:val="en-IE"/>
        </w:rPr>
        <w:t>s</w:t>
      </w:r>
      <w:r w:rsidRPr="009160F7">
        <w:rPr>
          <w:rFonts w:asciiTheme="minorHAnsi" w:eastAsia="Times New Roman" w:hAnsiTheme="minorHAnsi" w:cstheme="minorHAnsi"/>
          <w:szCs w:val="20"/>
          <w:lang w:val="en-IE"/>
        </w:rPr>
        <w:t xml:space="preserve"> ensuring equal representation of civil society activists from each country and also gender balance.</w:t>
      </w:r>
      <w:r w:rsidR="00583302">
        <w:rPr>
          <w:rFonts w:asciiTheme="minorHAnsi" w:eastAsia="Times New Roman" w:hAnsiTheme="minorHAnsi" w:cstheme="minorHAnsi"/>
          <w:szCs w:val="20"/>
          <w:lang w:val="en-IE"/>
        </w:rPr>
        <w:tab/>
      </w:r>
    </w:p>
    <w:p w:rsidR="00F95219" w:rsidRPr="009160F7" w:rsidRDefault="00F95219" w:rsidP="007864AC">
      <w:pPr>
        <w:snapToGrid w:val="0"/>
        <w:rPr>
          <w:rFonts w:asciiTheme="minorHAnsi" w:eastAsia="Times New Roman" w:hAnsiTheme="minorHAnsi" w:cstheme="minorHAnsi"/>
          <w:szCs w:val="20"/>
          <w:lang w:val="en-IE"/>
        </w:rPr>
      </w:pPr>
    </w:p>
    <w:p w:rsidR="00F95219" w:rsidRDefault="00F95219" w:rsidP="007864AC">
      <w:pPr>
        <w:snapToGrid w:val="0"/>
        <w:rPr>
          <w:rFonts w:asciiTheme="minorHAnsi" w:eastAsia="Times New Roman" w:hAnsiTheme="minorHAnsi" w:cstheme="minorHAnsi"/>
          <w:szCs w:val="20"/>
          <w:lang w:val="en-IE"/>
        </w:rPr>
      </w:pPr>
      <w:r w:rsidRPr="009160F7">
        <w:rPr>
          <w:rFonts w:asciiTheme="minorHAnsi" w:eastAsia="Times New Roman" w:hAnsiTheme="minorHAnsi" w:cstheme="minorHAnsi"/>
          <w:szCs w:val="20"/>
          <w:lang w:val="en-IE"/>
        </w:rPr>
        <w:t xml:space="preserve">The selected </w:t>
      </w:r>
      <w:r w:rsidR="006820DA">
        <w:rPr>
          <w:rFonts w:asciiTheme="minorHAnsi" w:eastAsia="Times New Roman" w:hAnsiTheme="minorHAnsi" w:cstheme="minorHAnsi"/>
          <w:szCs w:val="20"/>
          <w:lang w:val="en-IE"/>
        </w:rPr>
        <w:t>participants</w:t>
      </w:r>
      <w:r w:rsidRPr="009160F7">
        <w:rPr>
          <w:rFonts w:asciiTheme="minorHAnsi" w:eastAsia="Times New Roman" w:hAnsiTheme="minorHAnsi" w:cstheme="minorHAnsi"/>
          <w:szCs w:val="20"/>
          <w:lang w:val="en-IE"/>
        </w:rPr>
        <w:t xml:space="preserve"> will be informed by email of the </w:t>
      </w:r>
      <w:r w:rsidR="00471EB6" w:rsidRPr="009160F7">
        <w:rPr>
          <w:rFonts w:asciiTheme="minorHAnsi" w:eastAsia="Times New Roman" w:hAnsiTheme="minorHAnsi" w:cstheme="minorHAnsi"/>
          <w:szCs w:val="20"/>
          <w:lang w:val="en-IE"/>
        </w:rPr>
        <w:t>evaluation</w:t>
      </w:r>
      <w:r w:rsidRPr="009160F7">
        <w:rPr>
          <w:rFonts w:asciiTheme="minorHAnsi" w:eastAsia="Times New Roman" w:hAnsiTheme="minorHAnsi" w:cstheme="minorHAnsi"/>
          <w:szCs w:val="20"/>
          <w:lang w:val="en-IE"/>
        </w:rPr>
        <w:t xml:space="preserve"> result</w:t>
      </w:r>
      <w:r w:rsidR="00471EB6" w:rsidRPr="009160F7">
        <w:rPr>
          <w:rFonts w:asciiTheme="minorHAnsi" w:eastAsia="Times New Roman" w:hAnsiTheme="minorHAnsi" w:cstheme="minorHAnsi"/>
          <w:szCs w:val="20"/>
          <w:lang w:val="en-IE"/>
        </w:rPr>
        <w:t>s</w:t>
      </w:r>
      <w:r w:rsidRPr="009160F7">
        <w:rPr>
          <w:rFonts w:asciiTheme="minorHAnsi" w:eastAsia="Times New Roman" w:hAnsiTheme="minorHAnsi" w:cstheme="minorHAnsi"/>
          <w:szCs w:val="20"/>
          <w:lang w:val="en-IE"/>
        </w:rPr>
        <w:t xml:space="preserve">. </w:t>
      </w:r>
    </w:p>
    <w:p w:rsidR="001F7182" w:rsidRPr="009160F7" w:rsidRDefault="001F7182" w:rsidP="007864AC">
      <w:pPr>
        <w:snapToGrid w:val="0"/>
        <w:rPr>
          <w:rFonts w:asciiTheme="minorHAnsi" w:eastAsia="Times New Roman" w:hAnsiTheme="minorHAnsi" w:cstheme="minorHAnsi"/>
          <w:szCs w:val="20"/>
          <w:lang w:val="en-IE"/>
        </w:rPr>
      </w:pPr>
    </w:p>
    <w:p w:rsidR="000844C2" w:rsidRDefault="006A6CF5" w:rsidP="000844C2">
      <w:pPr>
        <w:pStyle w:val="3"/>
        <w:spacing w:before="0" w:after="0"/>
        <w:rPr>
          <w:rFonts w:asciiTheme="minorHAnsi" w:hAnsiTheme="minorHAnsi" w:cstheme="minorHAnsi"/>
          <w:lang w:val="en-IE"/>
        </w:rPr>
      </w:pPr>
      <w:bookmarkStart w:id="49" w:name="_Toc510090191"/>
      <w:r>
        <w:rPr>
          <w:rFonts w:asciiTheme="minorHAnsi" w:hAnsiTheme="minorHAnsi" w:cstheme="minorHAnsi"/>
          <w:lang w:val="en-IE"/>
        </w:rPr>
        <w:lastRenderedPageBreak/>
        <w:t>Pre-Hackathon Capacity Building</w:t>
      </w:r>
      <w:bookmarkEnd w:id="49"/>
    </w:p>
    <w:p w:rsidR="000844C2" w:rsidRDefault="000844C2" w:rsidP="000844C2">
      <w:pPr>
        <w:rPr>
          <w:lang w:val="en-IE" w:eastAsia="en-GB"/>
        </w:rPr>
      </w:pPr>
    </w:p>
    <w:p w:rsidR="001C76B2" w:rsidRDefault="006A6CF5" w:rsidP="000844C2">
      <w:pPr>
        <w:rPr>
          <w:lang w:val="en-IE" w:eastAsia="en-GB"/>
        </w:rPr>
      </w:pPr>
      <w:r>
        <w:rPr>
          <w:lang w:val="en-IE" w:eastAsia="en-GB"/>
        </w:rPr>
        <w:t>Successful applicants –</w:t>
      </w:r>
      <w:r w:rsidR="001C76B2">
        <w:rPr>
          <w:lang w:val="en-IE" w:eastAsia="en-GB"/>
        </w:rPr>
        <w:t xml:space="preserve"> </w:t>
      </w:r>
      <w:r>
        <w:rPr>
          <w:lang w:val="en-IE" w:eastAsia="en-GB"/>
        </w:rPr>
        <w:t xml:space="preserve">civil society activists </w:t>
      </w:r>
      <w:r w:rsidR="00775E18">
        <w:rPr>
          <w:lang w:val="en-IE" w:eastAsia="en-GB"/>
        </w:rPr>
        <w:t xml:space="preserve">will be required to </w:t>
      </w:r>
      <w:r w:rsidR="009A7223">
        <w:rPr>
          <w:lang w:val="en-IE" w:eastAsia="en-GB"/>
        </w:rPr>
        <w:t>take part in a series of capacity building online events (pre-hackathon webinars and online course).</w:t>
      </w:r>
      <w:r w:rsidR="001C76B2">
        <w:rPr>
          <w:lang w:val="en-IE" w:eastAsia="en-GB"/>
        </w:rPr>
        <w:t xml:space="preserve"> </w:t>
      </w:r>
    </w:p>
    <w:p w:rsidR="001C76B2" w:rsidRDefault="001C76B2" w:rsidP="000844C2">
      <w:pPr>
        <w:rPr>
          <w:lang w:val="en-IE" w:eastAsia="en-GB"/>
        </w:rPr>
      </w:pPr>
    </w:p>
    <w:p w:rsidR="000844C2" w:rsidRDefault="009A7223" w:rsidP="000844C2">
      <w:pPr>
        <w:rPr>
          <w:lang w:val="en-IE" w:eastAsia="en-GB"/>
        </w:rPr>
      </w:pPr>
      <w:r>
        <w:rPr>
          <w:lang w:val="en-IE" w:eastAsia="en-GB"/>
        </w:rPr>
        <w:t>These activities aim to build IT-related skills and capacities to manage software development projects, and cover such topics as:</w:t>
      </w:r>
    </w:p>
    <w:p w:rsidR="009A7223" w:rsidRPr="00323512" w:rsidRDefault="009A7223" w:rsidP="009A7223">
      <w:pPr>
        <w:pStyle w:val="ad"/>
        <w:numPr>
          <w:ilvl w:val="0"/>
          <w:numId w:val="39"/>
        </w:numPr>
        <w:rPr>
          <w:lang w:val="en-IE" w:eastAsia="en-GB"/>
        </w:rPr>
      </w:pPr>
      <w:r w:rsidRPr="00323512">
        <w:rPr>
          <w:lang w:val="en-IE" w:eastAsia="en-GB"/>
        </w:rPr>
        <w:t>Management of IT projects, including needs assessment, defining the target audience, their needs and expectations</w:t>
      </w:r>
      <w:r w:rsidR="00323512" w:rsidRPr="00323512">
        <w:rPr>
          <w:lang w:val="en-IE" w:eastAsia="en-GB"/>
        </w:rPr>
        <w:t xml:space="preserve">; </w:t>
      </w:r>
      <w:r w:rsidR="00323512">
        <w:rPr>
          <w:lang w:val="en-IE" w:eastAsia="en-GB"/>
        </w:rPr>
        <w:t>existing solutions</w:t>
      </w:r>
      <w:r w:rsidRPr="00323512">
        <w:rPr>
          <w:lang w:val="en-IE" w:eastAsia="en-GB"/>
        </w:rPr>
        <w:t xml:space="preserve"> (mobile app, main types of websites) and </w:t>
      </w:r>
      <w:r w:rsidR="00323512">
        <w:rPr>
          <w:lang w:val="en-IE" w:eastAsia="en-GB"/>
        </w:rPr>
        <w:t xml:space="preserve">case analysis, writing a brief on IT project, work planning, budgeting, etc. </w:t>
      </w:r>
    </w:p>
    <w:p w:rsidR="009A7223" w:rsidRDefault="00323512" w:rsidP="009A7223">
      <w:pPr>
        <w:pStyle w:val="ad"/>
        <w:numPr>
          <w:ilvl w:val="0"/>
          <w:numId w:val="39"/>
        </w:numPr>
        <w:rPr>
          <w:lang w:val="en-IE" w:eastAsia="en-GB"/>
        </w:rPr>
      </w:pPr>
      <w:r>
        <w:rPr>
          <w:lang w:val="en-IE" w:eastAsia="en-GB"/>
        </w:rPr>
        <w:t>Basics of modern design for web</w:t>
      </w:r>
    </w:p>
    <w:p w:rsidR="00323512" w:rsidRDefault="00323512" w:rsidP="009A7223">
      <w:pPr>
        <w:pStyle w:val="ad"/>
        <w:numPr>
          <w:ilvl w:val="0"/>
          <w:numId w:val="39"/>
        </w:numPr>
        <w:rPr>
          <w:lang w:val="en-IE" w:eastAsia="en-GB"/>
        </w:rPr>
      </w:pPr>
      <w:r>
        <w:rPr>
          <w:lang w:val="en-IE" w:eastAsia="en-GB"/>
        </w:rPr>
        <w:t xml:space="preserve">Administration of ICT tools and promotion of IT projects </w:t>
      </w:r>
    </w:p>
    <w:p w:rsidR="006F63F0" w:rsidRPr="006F63F0" w:rsidRDefault="00323512" w:rsidP="009A7223">
      <w:pPr>
        <w:pStyle w:val="ad"/>
        <w:numPr>
          <w:ilvl w:val="0"/>
          <w:numId w:val="39"/>
        </w:numPr>
        <w:rPr>
          <w:lang w:val="en-IE" w:eastAsia="en-GB"/>
        </w:rPr>
      </w:pPr>
      <w:r>
        <w:rPr>
          <w:rFonts w:cs="Calibri"/>
          <w:iCs/>
          <w:color w:val="000000"/>
          <w:lang w:eastAsia="ru-RU"/>
        </w:rPr>
        <w:t>Information security, including</w:t>
      </w:r>
      <w:r w:rsidR="006F63F0">
        <w:rPr>
          <w:rFonts w:cs="Calibri"/>
          <w:iCs/>
          <w:color w:val="000000"/>
          <w:lang w:eastAsia="ru-RU"/>
        </w:rPr>
        <w:t xml:space="preserve"> information law, copyright and personal digital security.</w:t>
      </w:r>
    </w:p>
    <w:p w:rsidR="006F63F0" w:rsidRPr="00366E88" w:rsidRDefault="006F63F0" w:rsidP="006F63F0">
      <w:pPr>
        <w:rPr>
          <w:rFonts w:cs="Calibri"/>
          <w:iCs/>
          <w:color w:val="000000"/>
          <w:lang w:eastAsia="ru-RU"/>
        </w:rPr>
      </w:pPr>
    </w:p>
    <w:p w:rsidR="00323512" w:rsidRDefault="00B413F0" w:rsidP="006F63F0">
      <w:pPr>
        <w:rPr>
          <w:rFonts w:asciiTheme="minorHAnsi" w:hAnsiTheme="minorHAnsi" w:cstheme="minorHAnsi"/>
          <w:lang w:val="en-IE"/>
        </w:rPr>
      </w:pPr>
      <w:r w:rsidRPr="00B413F0">
        <w:rPr>
          <w:rFonts w:cs="Calibri"/>
          <w:iCs/>
          <w:color w:val="000000"/>
          <w:lang w:eastAsia="ru-RU"/>
        </w:rPr>
        <w:t>A special online meeting will be organised for the selected participants to pitch their ideas of ICT tools and build the first hack teams (</w:t>
      </w:r>
      <w:r w:rsidR="0014008D" w:rsidRPr="009160F7">
        <w:rPr>
          <w:rFonts w:asciiTheme="minorHAnsi" w:hAnsiTheme="minorHAnsi" w:cstheme="minorHAnsi"/>
          <w:lang w:val="en-IE"/>
        </w:rPr>
        <w:t xml:space="preserve">see the timing table in </w:t>
      </w:r>
      <w:r w:rsidR="0014008D">
        <w:rPr>
          <w:rFonts w:asciiTheme="minorHAnsi" w:hAnsiTheme="minorHAnsi" w:cstheme="minorHAnsi"/>
          <w:lang w:val="en-IE"/>
        </w:rPr>
        <w:t>S</w:t>
      </w:r>
      <w:r w:rsidR="0014008D" w:rsidRPr="009160F7">
        <w:rPr>
          <w:rFonts w:asciiTheme="minorHAnsi" w:hAnsiTheme="minorHAnsi" w:cstheme="minorHAnsi"/>
          <w:lang w:val="en-IE"/>
        </w:rPr>
        <w:t>ection 1</w:t>
      </w:r>
      <w:r w:rsidR="0014008D">
        <w:rPr>
          <w:rFonts w:asciiTheme="minorHAnsi" w:hAnsiTheme="minorHAnsi" w:cstheme="minorHAnsi"/>
          <w:lang w:val="en-IE"/>
        </w:rPr>
        <w:t>).</w:t>
      </w:r>
    </w:p>
    <w:p w:rsidR="0014008D" w:rsidRPr="006F63F0" w:rsidRDefault="0014008D" w:rsidP="006F63F0">
      <w:pPr>
        <w:rPr>
          <w:lang w:val="en-IE" w:eastAsia="en-GB"/>
        </w:rPr>
      </w:pPr>
    </w:p>
    <w:p w:rsidR="000844C2" w:rsidRPr="000844C2" w:rsidRDefault="000844C2" w:rsidP="0014008D">
      <w:pPr>
        <w:pStyle w:val="3"/>
        <w:spacing w:before="0" w:after="0"/>
        <w:rPr>
          <w:rFonts w:asciiTheme="minorHAnsi" w:hAnsiTheme="minorHAnsi" w:cstheme="minorHAnsi"/>
          <w:lang w:val="en-IE"/>
        </w:rPr>
      </w:pPr>
      <w:bookmarkStart w:id="50" w:name="_Toc510090192"/>
      <w:r w:rsidRPr="000844C2">
        <w:rPr>
          <w:rFonts w:asciiTheme="minorHAnsi" w:hAnsiTheme="minorHAnsi" w:cstheme="minorHAnsi"/>
          <w:lang w:val="en-IE"/>
        </w:rPr>
        <w:t>Implementation of the Proposed Action</w:t>
      </w:r>
      <w:bookmarkEnd w:id="50"/>
    </w:p>
    <w:p w:rsidR="00FF6EF0" w:rsidRPr="009160F7" w:rsidRDefault="00FF6EF0" w:rsidP="007864AC">
      <w:pPr>
        <w:rPr>
          <w:rFonts w:asciiTheme="minorHAnsi" w:hAnsiTheme="minorHAnsi" w:cstheme="minorHAnsi"/>
          <w:lang w:val="en-IE"/>
        </w:rPr>
      </w:pPr>
    </w:p>
    <w:p w:rsidR="00471EB6" w:rsidRPr="009160F7" w:rsidRDefault="0014008D" w:rsidP="007864AC">
      <w:pPr>
        <w:rPr>
          <w:rFonts w:asciiTheme="minorHAnsi" w:hAnsiTheme="minorHAnsi" w:cstheme="minorHAnsi"/>
          <w:lang w:val="en-IE"/>
        </w:rPr>
      </w:pPr>
      <w:r>
        <w:rPr>
          <w:rFonts w:asciiTheme="minorHAnsi" w:hAnsiTheme="minorHAnsi" w:cstheme="minorHAnsi"/>
          <w:lang w:val="en-IE"/>
        </w:rPr>
        <w:t>The selected participants</w:t>
      </w:r>
      <w:r w:rsidR="00471EB6" w:rsidRPr="009160F7">
        <w:rPr>
          <w:rFonts w:asciiTheme="minorHAnsi" w:hAnsiTheme="minorHAnsi" w:cstheme="minorHAnsi"/>
          <w:lang w:val="en-IE"/>
        </w:rPr>
        <w:t xml:space="preserve"> will </w:t>
      </w:r>
      <w:r w:rsidR="00537094" w:rsidRPr="009160F7">
        <w:rPr>
          <w:rFonts w:asciiTheme="minorHAnsi" w:hAnsiTheme="minorHAnsi" w:cstheme="minorHAnsi"/>
          <w:lang w:val="en-IE"/>
        </w:rPr>
        <w:t xml:space="preserve">sign </w:t>
      </w:r>
      <w:r>
        <w:rPr>
          <w:rFonts w:asciiTheme="minorHAnsi" w:hAnsiTheme="minorHAnsi" w:cstheme="minorHAnsi"/>
          <w:lang w:val="en-IE"/>
        </w:rPr>
        <w:t>Letter of Commitment</w:t>
      </w:r>
      <w:r w:rsidR="00471EB6" w:rsidRPr="009160F7">
        <w:rPr>
          <w:rFonts w:asciiTheme="minorHAnsi" w:hAnsiTheme="minorHAnsi" w:cstheme="minorHAnsi"/>
          <w:lang w:val="en-IE"/>
        </w:rPr>
        <w:t xml:space="preserve"> (see</w:t>
      </w:r>
      <w:r w:rsidR="002648A6" w:rsidRPr="009160F7">
        <w:rPr>
          <w:rFonts w:asciiTheme="minorHAnsi" w:hAnsiTheme="minorHAnsi" w:cstheme="minorHAnsi"/>
          <w:lang w:val="en-IE"/>
        </w:rPr>
        <w:t xml:space="preserve"> the</w:t>
      </w:r>
      <w:r w:rsidR="00471EB6" w:rsidRPr="009160F7">
        <w:rPr>
          <w:rFonts w:asciiTheme="minorHAnsi" w:hAnsiTheme="minorHAnsi" w:cstheme="minorHAnsi"/>
          <w:lang w:val="en-IE"/>
        </w:rPr>
        <w:t xml:space="preserve"> timing table in </w:t>
      </w:r>
      <w:r>
        <w:rPr>
          <w:rFonts w:asciiTheme="minorHAnsi" w:hAnsiTheme="minorHAnsi" w:cstheme="minorHAnsi"/>
          <w:lang w:val="en-IE"/>
        </w:rPr>
        <w:t>S</w:t>
      </w:r>
      <w:r w:rsidR="00471EB6" w:rsidRPr="009160F7">
        <w:rPr>
          <w:rFonts w:asciiTheme="minorHAnsi" w:hAnsiTheme="minorHAnsi" w:cstheme="minorHAnsi"/>
          <w:lang w:val="en-IE"/>
        </w:rPr>
        <w:t>ection 1).</w:t>
      </w:r>
    </w:p>
    <w:p w:rsidR="00471EB6" w:rsidRPr="009160F7" w:rsidRDefault="00471EB6" w:rsidP="007864AC">
      <w:pPr>
        <w:rPr>
          <w:rFonts w:asciiTheme="minorHAnsi" w:hAnsiTheme="minorHAnsi" w:cstheme="minorHAnsi"/>
          <w:lang w:val="en-IE"/>
        </w:rPr>
      </w:pPr>
    </w:p>
    <w:p w:rsidR="0014008D" w:rsidRDefault="0014008D" w:rsidP="007864AC">
      <w:pPr>
        <w:rPr>
          <w:rFonts w:asciiTheme="minorHAnsi" w:hAnsiTheme="minorHAnsi" w:cstheme="minorHAnsi"/>
          <w:lang w:val="en-IE"/>
        </w:rPr>
      </w:pPr>
      <w:r>
        <w:rPr>
          <w:rFonts w:asciiTheme="minorHAnsi" w:hAnsiTheme="minorHAnsi" w:cstheme="minorHAnsi"/>
          <w:lang w:val="en-IE"/>
        </w:rPr>
        <w:t xml:space="preserve">At the final day of 2018 EaP Civil Society Hackathon, the hack teams will present the prototypes or demos of </w:t>
      </w:r>
      <w:r w:rsidRPr="0014008D">
        <w:rPr>
          <w:rFonts w:asciiTheme="minorHAnsi" w:hAnsiTheme="minorHAnsi" w:cstheme="minorHAnsi"/>
          <w:lang w:val="en-IE"/>
        </w:rPr>
        <w:t xml:space="preserve">their ICT tools </w:t>
      </w:r>
      <w:r>
        <w:rPr>
          <w:rFonts w:asciiTheme="minorHAnsi" w:hAnsiTheme="minorHAnsi" w:cstheme="minorHAnsi"/>
          <w:lang w:val="en-IE"/>
        </w:rPr>
        <w:t>to the independent jury and the participants.</w:t>
      </w:r>
    </w:p>
    <w:p w:rsidR="0014008D" w:rsidRDefault="0014008D" w:rsidP="007864AC">
      <w:pPr>
        <w:rPr>
          <w:rFonts w:asciiTheme="minorHAnsi" w:hAnsiTheme="minorHAnsi" w:cstheme="minorHAnsi"/>
          <w:lang w:val="en-IE"/>
        </w:rPr>
      </w:pPr>
    </w:p>
    <w:p w:rsidR="0014008D" w:rsidRDefault="0014008D" w:rsidP="007864AC">
      <w:pPr>
        <w:rPr>
          <w:rFonts w:asciiTheme="minorHAnsi" w:hAnsiTheme="minorHAnsi" w:cstheme="minorHAnsi"/>
          <w:lang w:val="en-IE"/>
        </w:rPr>
      </w:pPr>
      <w:r w:rsidRPr="0014008D">
        <w:rPr>
          <w:rFonts w:asciiTheme="minorHAnsi" w:hAnsiTheme="minorHAnsi" w:cstheme="minorHAnsi"/>
          <w:lang w:val="en-IE"/>
        </w:rPr>
        <w:t>Each participant of the Hackathon votes for one</w:t>
      </w:r>
      <w:r w:rsidR="001F7182">
        <w:rPr>
          <w:rFonts w:asciiTheme="minorHAnsi" w:hAnsiTheme="minorHAnsi" w:cstheme="minorHAnsi"/>
          <w:lang w:val="en-IE"/>
        </w:rPr>
        <w:t xml:space="preserve"> project outside of his/her own</w:t>
      </w:r>
      <w:r>
        <w:rPr>
          <w:rFonts w:asciiTheme="minorHAnsi" w:hAnsiTheme="minorHAnsi" w:cstheme="minorHAnsi"/>
          <w:lang w:val="en-IE"/>
        </w:rPr>
        <w:t>.</w:t>
      </w:r>
      <w:r w:rsidR="001F7182">
        <w:rPr>
          <w:rFonts w:asciiTheme="minorHAnsi" w:hAnsiTheme="minorHAnsi" w:cstheme="minorHAnsi"/>
          <w:lang w:val="en-IE"/>
        </w:rPr>
        <w:t xml:space="preserve"> Based on the results of the public vote, the Hackathon Jury will nominate three top-scoring ICT tool ideas for the Digitalisation for Civil Society Award. </w:t>
      </w:r>
    </w:p>
    <w:p w:rsidR="0014008D" w:rsidRDefault="0014008D" w:rsidP="007864AC">
      <w:pPr>
        <w:rPr>
          <w:rFonts w:asciiTheme="minorHAnsi" w:hAnsiTheme="minorHAnsi" w:cstheme="minorHAnsi"/>
          <w:lang w:val="en-IE"/>
        </w:rPr>
      </w:pPr>
    </w:p>
    <w:p w:rsidR="0014008D" w:rsidRDefault="001F7182" w:rsidP="007864AC">
      <w:pPr>
        <w:rPr>
          <w:rFonts w:asciiTheme="minorHAnsi" w:hAnsiTheme="minorHAnsi" w:cstheme="minorHAnsi"/>
          <w:lang w:val="en-IE"/>
        </w:rPr>
      </w:pPr>
      <w:r>
        <w:rPr>
          <w:rFonts w:asciiTheme="minorHAnsi" w:hAnsiTheme="minorHAnsi" w:cstheme="minorHAnsi"/>
          <w:lang w:val="en-IE"/>
        </w:rPr>
        <w:t>Authors of the nominated ICT tool projects will be invited to submit full application for the development and launch of their ICT too ideas. Based on the applications received, an i</w:t>
      </w:r>
      <w:r w:rsidR="0014008D" w:rsidRPr="00901676">
        <w:rPr>
          <w:rFonts w:asciiTheme="minorHAnsi" w:hAnsiTheme="minorHAnsi" w:cstheme="minorHAnsi"/>
          <w:lang w:val="en-IE"/>
        </w:rPr>
        <w:t xml:space="preserve">ndependent </w:t>
      </w:r>
      <w:r>
        <w:rPr>
          <w:rFonts w:asciiTheme="minorHAnsi" w:hAnsiTheme="minorHAnsi" w:cstheme="minorHAnsi"/>
          <w:lang w:val="en-IE"/>
        </w:rPr>
        <w:t xml:space="preserve">Selection Committee </w:t>
      </w:r>
      <w:r w:rsidRPr="00901676">
        <w:rPr>
          <w:rFonts w:asciiTheme="minorHAnsi" w:hAnsiTheme="minorHAnsi" w:cstheme="minorHAnsi"/>
          <w:lang w:val="en-IE"/>
        </w:rPr>
        <w:t xml:space="preserve">comprising of at least </w:t>
      </w:r>
      <w:r>
        <w:rPr>
          <w:rFonts w:asciiTheme="minorHAnsi" w:hAnsiTheme="minorHAnsi" w:cstheme="minorHAnsi"/>
          <w:lang w:val="en-IE"/>
        </w:rPr>
        <w:t>four</w:t>
      </w:r>
      <w:r w:rsidRPr="00901676">
        <w:rPr>
          <w:rFonts w:asciiTheme="minorHAnsi" w:hAnsiTheme="minorHAnsi" w:cstheme="minorHAnsi"/>
          <w:lang w:val="en-IE"/>
        </w:rPr>
        <w:t xml:space="preserve"> experts </w:t>
      </w:r>
      <w:r>
        <w:rPr>
          <w:rFonts w:asciiTheme="minorHAnsi" w:hAnsiTheme="minorHAnsi" w:cstheme="minorHAnsi"/>
          <w:lang w:val="en-IE"/>
        </w:rPr>
        <w:t>will select the winning ICT tool project – recipient of the Award.</w:t>
      </w:r>
      <w:r w:rsidR="0014008D" w:rsidRPr="00901676">
        <w:rPr>
          <w:rFonts w:asciiTheme="minorHAnsi" w:hAnsiTheme="minorHAnsi" w:cstheme="minorHAnsi"/>
          <w:lang w:val="en-IE"/>
        </w:rPr>
        <w:t xml:space="preserve"> </w:t>
      </w:r>
    </w:p>
    <w:p w:rsidR="0014008D" w:rsidRDefault="0014008D" w:rsidP="007864AC">
      <w:pPr>
        <w:rPr>
          <w:rFonts w:asciiTheme="minorHAnsi" w:hAnsiTheme="minorHAnsi" w:cstheme="minorHAnsi"/>
          <w:lang w:val="en-IE"/>
        </w:rPr>
      </w:pPr>
    </w:p>
    <w:p w:rsidR="0014008D" w:rsidRDefault="001F7182" w:rsidP="007864AC">
      <w:pPr>
        <w:rPr>
          <w:rFonts w:asciiTheme="minorHAnsi" w:hAnsiTheme="minorHAnsi" w:cstheme="minorHAnsi"/>
          <w:lang w:val="en-IE"/>
        </w:rPr>
      </w:pPr>
      <w:r>
        <w:rPr>
          <w:rFonts w:asciiTheme="minorHAnsi" w:hAnsiTheme="minorHAnsi" w:cstheme="minorHAnsi"/>
          <w:lang w:val="en-IE"/>
        </w:rPr>
        <w:t>The winner</w:t>
      </w:r>
      <w:r w:rsidR="0014008D" w:rsidRPr="00901676">
        <w:rPr>
          <w:rFonts w:asciiTheme="minorHAnsi" w:hAnsiTheme="minorHAnsi" w:cstheme="minorHAnsi"/>
          <w:lang w:val="en-IE"/>
        </w:rPr>
        <w:t xml:space="preserve"> </w:t>
      </w:r>
      <w:r>
        <w:rPr>
          <w:rFonts w:asciiTheme="minorHAnsi" w:hAnsiTheme="minorHAnsi" w:cstheme="minorHAnsi"/>
          <w:lang w:val="en-IE"/>
        </w:rPr>
        <w:t xml:space="preserve">will </w:t>
      </w:r>
      <w:r w:rsidR="0014008D" w:rsidRPr="00901676">
        <w:rPr>
          <w:rFonts w:asciiTheme="minorHAnsi" w:hAnsiTheme="minorHAnsi" w:cstheme="minorHAnsi"/>
          <w:lang w:val="en-IE"/>
        </w:rPr>
        <w:t>receive support from the TA</w:t>
      </w:r>
      <w:r w:rsidR="0014008D">
        <w:rPr>
          <w:rFonts w:asciiTheme="minorHAnsi" w:hAnsiTheme="minorHAnsi" w:cstheme="minorHAnsi"/>
          <w:lang w:val="en-IE"/>
        </w:rPr>
        <w:t xml:space="preserve"> team</w:t>
      </w:r>
      <w:r w:rsidR="0014008D" w:rsidRPr="00901676">
        <w:rPr>
          <w:rFonts w:asciiTheme="minorHAnsi" w:hAnsiTheme="minorHAnsi" w:cstheme="minorHAnsi"/>
          <w:lang w:val="en-IE"/>
        </w:rPr>
        <w:t xml:space="preserve"> for the </w:t>
      </w:r>
      <w:r>
        <w:rPr>
          <w:rFonts w:asciiTheme="minorHAnsi" w:hAnsiTheme="minorHAnsi" w:cstheme="minorHAnsi"/>
          <w:lang w:val="en-IE"/>
        </w:rPr>
        <w:t>full-fledged development</w:t>
      </w:r>
      <w:r w:rsidR="0014008D" w:rsidRPr="00901676">
        <w:rPr>
          <w:rFonts w:asciiTheme="minorHAnsi" w:hAnsiTheme="minorHAnsi" w:cstheme="minorHAnsi"/>
          <w:lang w:val="en-IE"/>
        </w:rPr>
        <w:t xml:space="preserve"> of the </w:t>
      </w:r>
      <w:r>
        <w:rPr>
          <w:rFonts w:asciiTheme="minorHAnsi" w:hAnsiTheme="minorHAnsi" w:cstheme="minorHAnsi"/>
          <w:lang w:val="en-IE"/>
        </w:rPr>
        <w:t>proposed</w:t>
      </w:r>
      <w:r w:rsidR="0014008D" w:rsidRPr="00901676">
        <w:rPr>
          <w:rFonts w:asciiTheme="minorHAnsi" w:hAnsiTheme="minorHAnsi" w:cstheme="minorHAnsi"/>
          <w:lang w:val="en-IE"/>
        </w:rPr>
        <w:t xml:space="preserve"> ICT tool, until the launch of the developed ICT solution</w:t>
      </w:r>
      <w:r w:rsidR="0014008D">
        <w:rPr>
          <w:rFonts w:asciiTheme="minorHAnsi" w:hAnsiTheme="minorHAnsi" w:cstheme="minorHAnsi"/>
          <w:lang w:val="en-IE"/>
        </w:rPr>
        <w:t>.</w:t>
      </w:r>
    </w:p>
    <w:p w:rsidR="0014008D" w:rsidRDefault="0014008D" w:rsidP="007864AC">
      <w:pPr>
        <w:rPr>
          <w:rFonts w:asciiTheme="minorHAnsi" w:hAnsiTheme="minorHAnsi" w:cstheme="minorHAnsi"/>
          <w:lang w:val="en-IE"/>
        </w:rPr>
      </w:pPr>
    </w:p>
    <w:p w:rsidR="0014008D" w:rsidRPr="00901676" w:rsidRDefault="0014008D" w:rsidP="0014008D">
      <w:pPr>
        <w:pStyle w:val="ab"/>
        <w:jc w:val="both"/>
        <w:rPr>
          <w:rFonts w:asciiTheme="minorHAnsi" w:hAnsiTheme="minorHAnsi" w:cstheme="minorHAnsi"/>
          <w:lang w:val="en-IE"/>
        </w:rPr>
      </w:pPr>
      <w:r w:rsidRPr="00901676">
        <w:rPr>
          <w:rFonts w:asciiTheme="minorHAnsi" w:hAnsiTheme="minorHAnsi" w:cstheme="minorHAnsi"/>
          <w:lang w:val="en-IE"/>
        </w:rPr>
        <w:t xml:space="preserve">The support is designed in a way to allow the </w:t>
      </w:r>
      <w:r w:rsidR="001D56B4">
        <w:rPr>
          <w:rFonts w:asciiTheme="minorHAnsi" w:hAnsiTheme="minorHAnsi" w:cstheme="minorHAnsi"/>
          <w:lang w:val="en-IE"/>
        </w:rPr>
        <w:t>winner</w:t>
      </w:r>
      <w:r w:rsidRPr="00901676">
        <w:rPr>
          <w:rFonts w:asciiTheme="minorHAnsi" w:hAnsiTheme="minorHAnsi" w:cstheme="minorHAnsi"/>
          <w:lang w:val="en-IE"/>
        </w:rPr>
        <w:t xml:space="preserve"> to implement </w:t>
      </w:r>
      <w:r w:rsidR="001D56B4">
        <w:rPr>
          <w:rFonts w:asciiTheme="minorHAnsi" w:hAnsiTheme="minorHAnsi" w:cstheme="minorHAnsi"/>
          <w:lang w:val="en-IE"/>
        </w:rPr>
        <w:t>his/her</w:t>
      </w:r>
      <w:r w:rsidRPr="00901676">
        <w:rPr>
          <w:rFonts w:asciiTheme="minorHAnsi" w:hAnsiTheme="minorHAnsi" w:cstheme="minorHAnsi"/>
          <w:lang w:val="en-IE"/>
        </w:rPr>
        <w:t xml:space="preserve"> idea in two ways:</w:t>
      </w:r>
    </w:p>
    <w:p w:rsidR="0014008D" w:rsidRPr="00901676" w:rsidRDefault="0014008D" w:rsidP="0014008D">
      <w:pPr>
        <w:pStyle w:val="ab"/>
        <w:jc w:val="both"/>
        <w:rPr>
          <w:rFonts w:asciiTheme="minorHAnsi" w:hAnsiTheme="minorHAnsi" w:cstheme="minorHAnsi"/>
          <w:lang w:val="en-IE"/>
        </w:rPr>
      </w:pPr>
    </w:p>
    <w:p w:rsidR="0014008D" w:rsidRPr="00901676" w:rsidRDefault="0014008D" w:rsidP="0014008D">
      <w:pPr>
        <w:pStyle w:val="ab"/>
        <w:numPr>
          <w:ilvl w:val="0"/>
          <w:numId w:val="21"/>
        </w:numPr>
        <w:jc w:val="both"/>
        <w:rPr>
          <w:rFonts w:asciiTheme="minorHAnsi" w:hAnsiTheme="minorHAnsi" w:cstheme="minorHAnsi"/>
          <w:lang w:val="en-IE"/>
        </w:rPr>
      </w:pPr>
      <w:r w:rsidRPr="00901676">
        <w:rPr>
          <w:rFonts w:asciiTheme="minorHAnsi" w:hAnsiTheme="minorHAnsi" w:cstheme="minorHAnsi"/>
          <w:b/>
          <w:bCs/>
          <w:color w:val="222222"/>
          <w:shd w:val="clear" w:color="auto" w:fill="FFFFFF" w:themeFill="background1"/>
          <w:lang w:val="en-IE"/>
        </w:rPr>
        <w:t>Engagement of additional technical expertise</w:t>
      </w:r>
      <w:r w:rsidRPr="00901676">
        <w:rPr>
          <w:rStyle w:val="apple-converted-space"/>
          <w:rFonts w:asciiTheme="minorHAnsi" w:hAnsiTheme="minorHAnsi" w:cstheme="minorHAnsi"/>
          <w:color w:val="222222"/>
          <w:shd w:val="clear" w:color="auto" w:fill="FFFFFF" w:themeFill="background1"/>
          <w:lang w:val="en-IE"/>
        </w:rPr>
        <w:t> </w:t>
      </w:r>
      <w:r w:rsidRPr="00901676">
        <w:rPr>
          <w:rFonts w:asciiTheme="minorHAnsi" w:hAnsiTheme="minorHAnsi" w:cstheme="minorHAnsi"/>
          <w:color w:val="222222"/>
          <w:shd w:val="clear" w:color="auto" w:fill="FFFFFF" w:themeFill="background1"/>
          <w:lang w:val="en-IE"/>
        </w:rPr>
        <w:t xml:space="preserve">for those who lack relevant human capacities and resources to fully implement the ICT tool. The support will help to cover the expenses relevant for the full implementation and launch of the </w:t>
      </w:r>
      <w:r>
        <w:rPr>
          <w:rFonts w:asciiTheme="minorHAnsi" w:hAnsiTheme="minorHAnsi" w:cstheme="minorHAnsi"/>
          <w:color w:val="222222"/>
          <w:shd w:val="clear" w:color="auto" w:fill="FFFFFF" w:themeFill="background1"/>
          <w:lang w:val="en-IE"/>
        </w:rPr>
        <w:t>winning</w:t>
      </w:r>
      <w:r w:rsidRPr="00901676">
        <w:rPr>
          <w:rFonts w:asciiTheme="minorHAnsi" w:hAnsiTheme="minorHAnsi" w:cstheme="minorHAnsi"/>
          <w:color w:val="222222"/>
          <w:shd w:val="clear" w:color="auto" w:fill="FFFFFF" w:themeFill="background1"/>
          <w:lang w:val="en-IE"/>
        </w:rPr>
        <w:t xml:space="preserve"> tool. It may include hiring IT specialists, obtaining additional software, paying for a domain name and hosting at least for one-year period, getting access to the state registers and/or visual databases, etc</w:t>
      </w:r>
      <w:r w:rsidRPr="00901676">
        <w:rPr>
          <w:rFonts w:asciiTheme="minorHAnsi" w:hAnsiTheme="minorHAnsi" w:cstheme="minorHAnsi"/>
          <w:lang w:val="en-IE"/>
        </w:rPr>
        <w:t xml:space="preserve">.       </w:t>
      </w:r>
    </w:p>
    <w:p w:rsidR="0014008D" w:rsidRPr="00901676" w:rsidRDefault="0014008D" w:rsidP="0014008D">
      <w:pPr>
        <w:pStyle w:val="ab"/>
        <w:jc w:val="both"/>
        <w:rPr>
          <w:rFonts w:asciiTheme="minorHAnsi" w:hAnsiTheme="minorHAnsi" w:cstheme="minorHAnsi"/>
          <w:lang w:val="en-IE"/>
        </w:rPr>
      </w:pPr>
    </w:p>
    <w:p w:rsidR="0014008D" w:rsidRPr="00901676" w:rsidRDefault="0014008D" w:rsidP="0014008D">
      <w:pPr>
        <w:pStyle w:val="ab"/>
        <w:numPr>
          <w:ilvl w:val="0"/>
          <w:numId w:val="21"/>
        </w:numPr>
        <w:jc w:val="both"/>
        <w:rPr>
          <w:rFonts w:asciiTheme="minorHAnsi" w:hAnsiTheme="minorHAnsi" w:cstheme="minorHAnsi"/>
          <w:szCs w:val="20"/>
          <w:shd w:val="clear" w:color="auto" w:fill="FFFFFF"/>
          <w:lang w:val="en-IE"/>
        </w:rPr>
      </w:pPr>
      <w:r w:rsidRPr="00901676">
        <w:rPr>
          <w:rFonts w:asciiTheme="minorHAnsi" w:hAnsiTheme="minorHAnsi" w:cstheme="minorHAnsi"/>
          <w:b/>
          <w:szCs w:val="20"/>
          <w:lang w:val="en-IE"/>
        </w:rPr>
        <w:t>Recruiting services of IT agency/company</w:t>
      </w:r>
      <w:r w:rsidRPr="00901676">
        <w:rPr>
          <w:rFonts w:asciiTheme="minorHAnsi" w:hAnsiTheme="minorHAnsi" w:cstheme="minorHAnsi"/>
          <w:szCs w:val="20"/>
          <w:lang w:val="en-IE"/>
        </w:rPr>
        <w:t xml:space="preserve"> based in the EaP countries or the EU Member States, depending on the needs and areas of activities of the winning project. The winning team prepares at least three proposals from IT companies (quotes and agencies’ experience </w:t>
      </w:r>
      <w:r w:rsidRPr="00901676">
        <w:rPr>
          <w:rFonts w:asciiTheme="minorHAnsi" w:hAnsiTheme="minorHAnsi" w:cstheme="minorHAnsi"/>
          <w:szCs w:val="20"/>
          <w:lang w:val="en-IE"/>
        </w:rPr>
        <w:lastRenderedPageBreak/>
        <w:t xml:space="preserve">in developing similar solutions) and submits to the </w:t>
      </w:r>
      <w:r>
        <w:rPr>
          <w:rFonts w:asciiTheme="minorHAnsi" w:hAnsiTheme="minorHAnsi" w:cstheme="minorHAnsi"/>
          <w:szCs w:val="20"/>
          <w:lang w:val="en-IE"/>
        </w:rPr>
        <w:t>project</w:t>
      </w:r>
      <w:r w:rsidRPr="00901676">
        <w:rPr>
          <w:rFonts w:asciiTheme="minorHAnsi" w:hAnsiTheme="minorHAnsi" w:cstheme="minorHAnsi"/>
          <w:szCs w:val="20"/>
          <w:lang w:val="en-IE"/>
        </w:rPr>
        <w:t xml:space="preserve"> and Contracting Authority for final approval. </w:t>
      </w:r>
      <w:r>
        <w:rPr>
          <w:rFonts w:asciiTheme="minorHAnsi" w:hAnsiTheme="minorHAnsi" w:cstheme="minorHAnsi"/>
          <w:szCs w:val="20"/>
          <w:lang w:val="en-IE"/>
        </w:rPr>
        <w:t>The project</w:t>
      </w:r>
      <w:r w:rsidRPr="00901676">
        <w:rPr>
          <w:rFonts w:asciiTheme="minorHAnsi" w:hAnsiTheme="minorHAnsi" w:cstheme="minorHAnsi"/>
          <w:szCs w:val="20"/>
          <w:lang w:val="en-IE"/>
        </w:rPr>
        <w:t xml:space="preserve"> provides a formal agreement to be signed with the IT company and the winner that identifies the roles and responsibilities for each party.</w:t>
      </w:r>
    </w:p>
    <w:p w:rsidR="0014008D" w:rsidRDefault="0014008D" w:rsidP="007864AC">
      <w:pPr>
        <w:rPr>
          <w:rFonts w:asciiTheme="minorHAnsi" w:hAnsiTheme="minorHAnsi" w:cstheme="minorHAnsi"/>
          <w:lang w:val="en-IE"/>
        </w:rPr>
      </w:pPr>
    </w:p>
    <w:p w:rsidR="00471EB6" w:rsidRPr="009160F7" w:rsidRDefault="00471EB6" w:rsidP="007864AC">
      <w:pPr>
        <w:rPr>
          <w:rFonts w:asciiTheme="minorHAnsi" w:hAnsiTheme="minorHAnsi" w:cstheme="minorHAnsi"/>
          <w:lang w:val="en-IE"/>
        </w:rPr>
      </w:pPr>
      <w:r w:rsidRPr="009160F7">
        <w:rPr>
          <w:rFonts w:asciiTheme="minorHAnsi" w:hAnsiTheme="minorHAnsi" w:cstheme="minorHAnsi"/>
          <w:lang w:val="en-IE"/>
        </w:rPr>
        <w:t xml:space="preserve">The financial support to </w:t>
      </w:r>
      <w:r w:rsidR="006E57F2">
        <w:rPr>
          <w:rFonts w:asciiTheme="minorHAnsi" w:hAnsiTheme="minorHAnsi" w:cstheme="minorHAnsi"/>
          <w:lang w:val="en-IE"/>
        </w:rPr>
        <w:t xml:space="preserve">the </w:t>
      </w:r>
      <w:r w:rsidR="001F7182">
        <w:rPr>
          <w:rFonts w:asciiTheme="minorHAnsi" w:hAnsiTheme="minorHAnsi" w:cstheme="minorHAnsi"/>
          <w:lang w:val="en-IE"/>
        </w:rPr>
        <w:t>winner</w:t>
      </w:r>
      <w:r w:rsidR="006E57F2" w:rsidRPr="009160F7">
        <w:rPr>
          <w:rFonts w:asciiTheme="minorHAnsi" w:hAnsiTheme="minorHAnsi" w:cstheme="minorHAnsi"/>
          <w:lang w:val="en-IE"/>
        </w:rPr>
        <w:t xml:space="preserve"> </w:t>
      </w:r>
      <w:r w:rsidRPr="009160F7">
        <w:rPr>
          <w:rFonts w:asciiTheme="minorHAnsi" w:hAnsiTheme="minorHAnsi" w:cstheme="minorHAnsi"/>
          <w:lang w:val="en-IE"/>
        </w:rPr>
        <w:t xml:space="preserve">will be provided in line with the conditions specified in </w:t>
      </w:r>
      <w:r w:rsidR="000F73EE">
        <w:rPr>
          <w:rFonts w:asciiTheme="minorHAnsi" w:hAnsiTheme="minorHAnsi" w:cstheme="minorHAnsi"/>
          <w:lang w:val="en-IE"/>
        </w:rPr>
        <w:t>a</w:t>
      </w:r>
      <w:r w:rsidRPr="009160F7">
        <w:rPr>
          <w:rFonts w:asciiTheme="minorHAnsi" w:hAnsiTheme="minorHAnsi" w:cstheme="minorHAnsi"/>
          <w:lang w:val="en-IE"/>
        </w:rPr>
        <w:t xml:space="preserve"> standard contract.</w:t>
      </w:r>
      <w:r w:rsidR="00D7229C">
        <w:rPr>
          <w:rFonts w:asciiTheme="minorHAnsi" w:hAnsiTheme="minorHAnsi" w:cstheme="minorHAnsi"/>
          <w:lang w:val="en-IE"/>
        </w:rPr>
        <w:t xml:space="preserve"> </w:t>
      </w:r>
      <w:r w:rsidR="00D7229C" w:rsidRPr="00901676">
        <w:rPr>
          <w:rFonts w:asciiTheme="minorHAnsi" w:hAnsiTheme="minorHAnsi" w:cstheme="minorHAnsi"/>
          <w:szCs w:val="20"/>
          <w:shd w:val="clear" w:color="auto" w:fill="FFFFFF"/>
          <w:lang w:val="en-IE"/>
        </w:rPr>
        <w:t>Next to the financial support,</w:t>
      </w:r>
      <w:r w:rsidR="00D7229C">
        <w:rPr>
          <w:rFonts w:asciiTheme="minorHAnsi" w:hAnsiTheme="minorHAnsi" w:cstheme="minorHAnsi"/>
          <w:szCs w:val="20"/>
          <w:shd w:val="clear" w:color="auto" w:fill="FFFFFF"/>
          <w:lang w:val="en-IE"/>
        </w:rPr>
        <w:t xml:space="preserve"> the TA team will provide</w:t>
      </w:r>
      <w:r w:rsidR="00D7229C" w:rsidRPr="00901676">
        <w:rPr>
          <w:rFonts w:asciiTheme="minorHAnsi" w:hAnsiTheme="minorHAnsi" w:cstheme="minorHAnsi"/>
          <w:szCs w:val="20"/>
          <w:shd w:val="clear" w:color="auto" w:fill="FFFFFF"/>
          <w:lang w:val="en-IE"/>
        </w:rPr>
        <w:t xml:space="preserve"> the </w:t>
      </w:r>
      <w:r w:rsidR="001F7182">
        <w:rPr>
          <w:rFonts w:asciiTheme="minorHAnsi" w:hAnsiTheme="minorHAnsi" w:cstheme="minorHAnsi"/>
          <w:szCs w:val="20"/>
          <w:shd w:val="clear" w:color="auto" w:fill="FFFFFF"/>
          <w:lang w:val="en-IE"/>
        </w:rPr>
        <w:t>Award recipient</w:t>
      </w:r>
      <w:r w:rsidR="00D7229C" w:rsidRPr="00901676">
        <w:rPr>
          <w:rFonts w:asciiTheme="minorHAnsi" w:hAnsiTheme="minorHAnsi" w:cstheme="minorHAnsi"/>
          <w:szCs w:val="20"/>
          <w:shd w:val="clear" w:color="auto" w:fill="FFFFFF"/>
          <w:lang w:val="en-IE"/>
        </w:rPr>
        <w:t xml:space="preserve"> with supervision, administrative support and assistance in promoting the developed ICT tool</w:t>
      </w:r>
      <w:r w:rsidR="00D7229C">
        <w:rPr>
          <w:rFonts w:asciiTheme="minorHAnsi" w:hAnsiTheme="minorHAnsi" w:cstheme="minorHAnsi"/>
          <w:szCs w:val="20"/>
          <w:shd w:val="clear" w:color="auto" w:fill="FFFFFF"/>
          <w:lang w:val="en-IE"/>
        </w:rPr>
        <w:t>.</w:t>
      </w:r>
    </w:p>
    <w:p w:rsidR="00471EB6" w:rsidRPr="009160F7" w:rsidRDefault="00471EB6" w:rsidP="007864AC">
      <w:pPr>
        <w:rPr>
          <w:rFonts w:asciiTheme="minorHAnsi" w:hAnsiTheme="minorHAnsi" w:cstheme="minorHAnsi"/>
          <w:lang w:val="en-IE"/>
        </w:rPr>
      </w:pPr>
    </w:p>
    <w:p w:rsidR="00254F67" w:rsidRPr="009160F7" w:rsidRDefault="00254F67" w:rsidP="007864AC">
      <w:pPr>
        <w:rPr>
          <w:rFonts w:asciiTheme="minorHAnsi" w:hAnsiTheme="minorHAnsi" w:cstheme="minorHAnsi"/>
          <w:lang w:val="en-IE"/>
        </w:rPr>
      </w:pPr>
      <w:r w:rsidRPr="009160F7">
        <w:rPr>
          <w:rFonts w:asciiTheme="minorHAnsi" w:hAnsiTheme="minorHAnsi" w:cstheme="minorHAnsi"/>
          <w:lang w:val="en-IE"/>
        </w:rPr>
        <w:t>The TA team will monitor</w:t>
      </w:r>
      <w:r w:rsidR="00714C3D" w:rsidRPr="009160F7">
        <w:rPr>
          <w:rFonts w:asciiTheme="minorHAnsi" w:hAnsiTheme="minorHAnsi" w:cstheme="minorHAnsi"/>
          <w:lang w:val="en-IE"/>
        </w:rPr>
        <w:t xml:space="preserve"> the</w:t>
      </w:r>
      <w:r w:rsidR="006E57F2">
        <w:rPr>
          <w:rFonts w:asciiTheme="minorHAnsi" w:hAnsiTheme="minorHAnsi" w:cstheme="minorHAnsi"/>
          <w:lang w:val="en-IE"/>
        </w:rPr>
        <w:t xml:space="preserve"> development and launch of the </w:t>
      </w:r>
      <w:r w:rsidR="00D7229C">
        <w:rPr>
          <w:rFonts w:asciiTheme="minorHAnsi" w:hAnsiTheme="minorHAnsi" w:cstheme="minorHAnsi"/>
          <w:lang w:val="en-IE"/>
        </w:rPr>
        <w:t>winning ICT tool</w:t>
      </w:r>
      <w:r w:rsidRPr="009160F7">
        <w:rPr>
          <w:rFonts w:asciiTheme="minorHAnsi" w:hAnsiTheme="minorHAnsi" w:cstheme="minorHAnsi"/>
          <w:lang w:val="en-IE"/>
        </w:rPr>
        <w:t>.</w:t>
      </w:r>
    </w:p>
    <w:p w:rsidR="00254F67" w:rsidRPr="009160F7" w:rsidRDefault="00254F67" w:rsidP="007864AC">
      <w:pPr>
        <w:rPr>
          <w:rFonts w:asciiTheme="minorHAnsi" w:hAnsiTheme="minorHAnsi" w:cstheme="minorHAnsi"/>
          <w:lang w:val="en-IE"/>
        </w:rPr>
      </w:pPr>
    </w:p>
    <w:p w:rsidR="00254F67" w:rsidRDefault="00D7229C" w:rsidP="007864AC">
      <w:pPr>
        <w:rPr>
          <w:rFonts w:asciiTheme="minorHAnsi" w:hAnsiTheme="minorHAnsi" w:cstheme="minorHAnsi"/>
          <w:lang w:val="en-IE"/>
        </w:rPr>
      </w:pPr>
      <w:r>
        <w:rPr>
          <w:rFonts w:asciiTheme="minorHAnsi" w:hAnsiTheme="minorHAnsi" w:cstheme="minorHAnsi"/>
          <w:lang w:val="en-IE"/>
        </w:rPr>
        <w:t xml:space="preserve">After completion, the </w:t>
      </w:r>
      <w:r w:rsidR="001F7182">
        <w:rPr>
          <w:rFonts w:asciiTheme="minorHAnsi" w:hAnsiTheme="minorHAnsi" w:cstheme="minorHAnsi"/>
          <w:szCs w:val="20"/>
          <w:shd w:val="clear" w:color="auto" w:fill="FFFFFF"/>
          <w:lang w:val="en-IE"/>
        </w:rPr>
        <w:t>Award recipient</w:t>
      </w:r>
      <w:r w:rsidR="001F7182" w:rsidRPr="00901676">
        <w:rPr>
          <w:rFonts w:asciiTheme="minorHAnsi" w:hAnsiTheme="minorHAnsi" w:cstheme="minorHAnsi"/>
          <w:szCs w:val="20"/>
          <w:shd w:val="clear" w:color="auto" w:fill="FFFFFF"/>
          <w:lang w:val="en-IE"/>
        </w:rPr>
        <w:t xml:space="preserve"> </w:t>
      </w:r>
      <w:r w:rsidR="00254F67" w:rsidRPr="009160F7">
        <w:rPr>
          <w:rFonts w:asciiTheme="minorHAnsi" w:hAnsiTheme="minorHAnsi" w:cstheme="minorHAnsi"/>
          <w:lang w:val="en-IE"/>
        </w:rPr>
        <w:t>must submit</w:t>
      </w:r>
      <w:r w:rsidR="00871E35" w:rsidRPr="009160F7">
        <w:rPr>
          <w:rFonts w:asciiTheme="minorHAnsi" w:hAnsiTheme="minorHAnsi" w:cstheme="minorHAnsi"/>
          <w:lang w:val="en-IE"/>
        </w:rPr>
        <w:t xml:space="preserve"> a</w:t>
      </w:r>
      <w:r w:rsidR="00254F67" w:rsidRPr="009160F7">
        <w:rPr>
          <w:rFonts w:asciiTheme="minorHAnsi" w:hAnsiTheme="minorHAnsi" w:cstheme="minorHAnsi"/>
          <w:lang w:val="en-IE"/>
        </w:rPr>
        <w:t xml:space="preserve"> final report to demonstrate the results of </w:t>
      </w:r>
      <w:r>
        <w:rPr>
          <w:rFonts w:asciiTheme="minorHAnsi" w:hAnsiTheme="minorHAnsi" w:cstheme="minorHAnsi"/>
          <w:lang w:val="en-IE"/>
        </w:rPr>
        <w:t>the developed</w:t>
      </w:r>
      <w:r w:rsidR="00254F67" w:rsidRPr="009160F7">
        <w:rPr>
          <w:rFonts w:asciiTheme="minorHAnsi" w:hAnsiTheme="minorHAnsi" w:cstheme="minorHAnsi"/>
          <w:lang w:val="en-IE"/>
        </w:rPr>
        <w:t xml:space="preserve"> </w:t>
      </w:r>
      <w:r>
        <w:rPr>
          <w:rFonts w:asciiTheme="minorHAnsi" w:hAnsiTheme="minorHAnsi" w:cstheme="minorHAnsi"/>
          <w:lang w:val="en-IE"/>
        </w:rPr>
        <w:t>ICT tool</w:t>
      </w:r>
      <w:r w:rsidR="00254F67" w:rsidRPr="009160F7">
        <w:rPr>
          <w:rFonts w:asciiTheme="minorHAnsi" w:hAnsiTheme="minorHAnsi" w:cstheme="minorHAnsi"/>
          <w:lang w:val="en-IE"/>
        </w:rPr>
        <w:t xml:space="preserve">. An outline of the report is presented in Annex </w:t>
      </w:r>
      <w:r w:rsidR="00F5084A">
        <w:rPr>
          <w:rFonts w:asciiTheme="minorHAnsi" w:hAnsiTheme="minorHAnsi" w:cstheme="minorHAnsi"/>
          <w:lang w:val="en-IE"/>
        </w:rPr>
        <w:t>A</w:t>
      </w:r>
      <w:r w:rsidR="00254F67" w:rsidRPr="009160F7">
        <w:rPr>
          <w:rFonts w:asciiTheme="minorHAnsi" w:hAnsiTheme="minorHAnsi" w:cstheme="minorHAnsi"/>
          <w:lang w:val="en-IE"/>
        </w:rPr>
        <w:t>.</w:t>
      </w:r>
    </w:p>
    <w:p w:rsidR="00D7229C" w:rsidRDefault="00D7229C" w:rsidP="007864AC">
      <w:pPr>
        <w:rPr>
          <w:rFonts w:asciiTheme="minorHAnsi" w:hAnsiTheme="minorHAnsi" w:cstheme="minorHAnsi"/>
          <w:lang w:val="en-IE"/>
        </w:rPr>
      </w:pPr>
    </w:p>
    <w:p w:rsidR="00D7229C" w:rsidRPr="009160F7" w:rsidRDefault="00D7229C" w:rsidP="00D7229C">
      <w:pPr>
        <w:pStyle w:val="6"/>
        <w:rPr>
          <w:lang w:val="en-IE"/>
        </w:rPr>
      </w:pPr>
      <w:r>
        <w:rPr>
          <w:lang w:val="en-IE"/>
        </w:rPr>
        <w:t>10</w:t>
      </w:r>
      <w:r w:rsidRPr="009160F7">
        <w:rPr>
          <w:lang w:val="en-IE"/>
        </w:rPr>
        <w:t>.1</w:t>
      </w:r>
      <w:r w:rsidRPr="009160F7">
        <w:rPr>
          <w:lang w:val="en-IE"/>
        </w:rPr>
        <w:tab/>
      </w:r>
      <w:r w:rsidRPr="00D7229C">
        <w:rPr>
          <w:lang w:val="en-IE"/>
        </w:rPr>
        <w:t>Intellectual property rights and liabilities</w:t>
      </w:r>
    </w:p>
    <w:p w:rsidR="00D7229C" w:rsidRDefault="00D7229C" w:rsidP="00D7229C">
      <w:pPr>
        <w:rPr>
          <w:rFonts w:asciiTheme="minorHAnsi" w:hAnsiTheme="minorHAnsi" w:cstheme="minorHAnsi"/>
          <w:szCs w:val="20"/>
          <w:shd w:val="clear" w:color="auto" w:fill="FFFFFF"/>
          <w:lang w:val="en-IE"/>
        </w:rPr>
      </w:pPr>
    </w:p>
    <w:p w:rsidR="00D7229C" w:rsidRPr="00901676" w:rsidRDefault="00D7229C" w:rsidP="00D7229C">
      <w:pPr>
        <w:rPr>
          <w:rFonts w:asciiTheme="minorHAnsi" w:hAnsiTheme="minorHAnsi" w:cstheme="minorHAnsi"/>
          <w:szCs w:val="20"/>
          <w:shd w:val="clear" w:color="auto" w:fill="FFFFFF"/>
          <w:lang w:val="en-IE"/>
        </w:rPr>
      </w:pPr>
      <w:r w:rsidRPr="00901676">
        <w:rPr>
          <w:rFonts w:asciiTheme="minorHAnsi" w:hAnsiTheme="minorHAnsi" w:cstheme="minorHAnsi"/>
          <w:szCs w:val="20"/>
          <w:shd w:val="clear" w:color="auto" w:fill="FFFFFF"/>
          <w:lang w:val="en-IE"/>
        </w:rPr>
        <w:t xml:space="preserve">Authors of the winning ideas of ICT tools keep intellectual property rights and subsequent liabilities </w:t>
      </w:r>
      <w:r>
        <w:rPr>
          <w:rFonts w:asciiTheme="minorHAnsi" w:hAnsiTheme="minorHAnsi" w:cstheme="minorHAnsi"/>
          <w:szCs w:val="20"/>
          <w:shd w:val="clear" w:color="auto" w:fill="FFFFFF"/>
          <w:lang w:val="en-IE"/>
        </w:rPr>
        <w:t>with</w:t>
      </w:r>
      <w:r w:rsidRPr="00901676">
        <w:rPr>
          <w:rFonts w:asciiTheme="minorHAnsi" w:hAnsiTheme="minorHAnsi" w:cstheme="minorHAnsi"/>
          <w:szCs w:val="20"/>
          <w:shd w:val="clear" w:color="auto" w:fill="FFFFFF"/>
          <w:lang w:val="en-IE"/>
        </w:rPr>
        <w:t xml:space="preserve"> regards of the developed ICT solution, including the liability to observe international and national copyright laws.</w:t>
      </w:r>
    </w:p>
    <w:p w:rsidR="00D7229C" w:rsidRPr="00901676" w:rsidRDefault="00D7229C" w:rsidP="00D7229C">
      <w:pPr>
        <w:rPr>
          <w:rFonts w:asciiTheme="minorHAnsi" w:hAnsiTheme="minorHAnsi" w:cstheme="minorHAnsi"/>
          <w:szCs w:val="20"/>
          <w:shd w:val="clear" w:color="auto" w:fill="FFFFFF"/>
          <w:lang w:val="en-IE"/>
        </w:rPr>
      </w:pPr>
    </w:p>
    <w:p w:rsidR="00D7229C" w:rsidRDefault="00D7229C" w:rsidP="00D7229C">
      <w:pPr>
        <w:rPr>
          <w:rFonts w:asciiTheme="minorHAnsi" w:hAnsiTheme="minorHAnsi" w:cstheme="minorHAnsi"/>
          <w:lang w:val="en-IE"/>
        </w:rPr>
      </w:pPr>
      <w:r w:rsidRPr="00901676">
        <w:rPr>
          <w:rFonts w:asciiTheme="minorHAnsi" w:hAnsiTheme="minorHAnsi" w:cstheme="minorHAnsi"/>
          <w:szCs w:val="20"/>
          <w:shd w:val="clear" w:color="auto" w:fill="FFFFFF"/>
          <w:lang w:val="en-IE"/>
        </w:rPr>
        <w:t xml:space="preserve">The winners are obliged </w:t>
      </w:r>
      <w:r>
        <w:rPr>
          <w:rFonts w:asciiTheme="minorHAnsi" w:hAnsiTheme="minorHAnsi" w:cstheme="minorHAnsi"/>
          <w:szCs w:val="20"/>
          <w:shd w:val="clear" w:color="auto" w:fill="FFFFFF"/>
          <w:lang w:val="en-IE"/>
        </w:rPr>
        <w:t>to support, maintain and update</w:t>
      </w:r>
      <w:r w:rsidRPr="00901676">
        <w:rPr>
          <w:rFonts w:asciiTheme="minorHAnsi" w:hAnsiTheme="minorHAnsi" w:cstheme="minorHAnsi"/>
          <w:szCs w:val="20"/>
          <w:shd w:val="clear" w:color="auto" w:fill="FFFFFF"/>
          <w:lang w:val="en-IE"/>
        </w:rPr>
        <w:t xml:space="preserve"> </w:t>
      </w:r>
      <w:r>
        <w:rPr>
          <w:rFonts w:asciiTheme="minorHAnsi" w:hAnsiTheme="minorHAnsi" w:cstheme="minorHAnsi"/>
          <w:szCs w:val="20"/>
          <w:shd w:val="clear" w:color="auto" w:fill="FFFFFF"/>
          <w:lang w:val="en-IE"/>
        </w:rPr>
        <w:t>(</w:t>
      </w:r>
      <w:r w:rsidRPr="00901676">
        <w:rPr>
          <w:rFonts w:asciiTheme="minorHAnsi" w:hAnsiTheme="minorHAnsi" w:cstheme="minorHAnsi"/>
          <w:szCs w:val="20"/>
          <w:shd w:val="clear" w:color="auto" w:fill="FFFFFF"/>
          <w:lang w:val="en-IE"/>
        </w:rPr>
        <w:t>if needed</w:t>
      </w:r>
      <w:r>
        <w:rPr>
          <w:rFonts w:asciiTheme="minorHAnsi" w:hAnsiTheme="minorHAnsi" w:cstheme="minorHAnsi"/>
          <w:szCs w:val="20"/>
          <w:shd w:val="clear" w:color="auto" w:fill="FFFFFF"/>
          <w:lang w:val="en-IE"/>
        </w:rPr>
        <w:t>)</w:t>
      </w:r>
      <w:r w:rsidRPr="00901676">
        <w:rPr>
          <w:rFonts w:asciiTheme="minorHAnsi" w:hAnsiTheme="minorHAnsi" w:cstheme="minorHAnsi"/>
          <w:szCs w:val="20"/>
          <w:shd w:val="clear" w:color="auto" w:fill="FFFFFF"/>
          <w:lang w:val="en-IE"/>
        </w:rPr>
        <w:t xml:space="preserve"> the developed ICT tool </w:t>
      </w:r>
      <w:r w:rsidR="0010361B" w:rsidRPr="006F0CE8">
        <w:t>for a period of not less than 3 years following its launch</w:t>
      </w:r>
      <w:r w:rsidRPr="009160F7">
        <w:rPr>
          <w:rFonts w:asciiTheme="minorHAnsi" w:hAnsiTheme="minorHAnsi" w:cstheme="minorHAnsi"/>
          <w:lang w:val="en-IE"/>
        </w:rPr>
        <w:t>.</w:t>
      </w:r>
    </w:p>
    <w:p w:rsidR="00D7229C" w:rsidRDefault="00D7229C" w:rsidP="00D7229C">
      <w:pPr>
        <w:rPr>
          <w:rFonts w:asciiTheme="minorHAnsi" w:hAnsiTheme="minorHAnsi" w:cstheme="minorHAnsi"/>
          <w:lang w:val="en-IE"/>
        </w:rPr>
      </w:pPr>
    </w:p>
    <w:p w:rsidR="00D7229C" w:rsidRPr="009160F7" w:rsidRDefault="00D7229C" w:rsidP="00D7229C">
      <w:pPr>
        <w:rPr>
          <w:rFonts w:asciiTheme="minorHAnsi" w:hAnsiTheme="minorHAnsi" w:cstheme="minorHAnsi"/>
          <w:lang w:val="en-IE"/>
        </w:rPr>
      </w:pPr>
      <w:r>
        <w:rPr>
          <w:rFonts w:asciiTheme="minorHAnsi" w:hAnsiTheme="minorHAnsi" w:cstheme="minorHAnsi"/>
          <w:lang w:val="en-IE"/>
        </w:rPr>
        <w:t xml:space="preserve">The winners are obliged </w:t>
      </w:r>
      <w:r w:rsidRPr="00901676">
        <w:rPr>
          <w:rFonts w:asciiTheme="minorHAnsi" w:hAnsiTheme="minorHAnsi" w:cstheme="minorHAnsi"/>
          <w:shd w:val="clear" w:color="auto" w:fill="FFFFFF"/>
          <w:lang w:val="en-IE"/>
        </w:rPr>
        <w:t>to provide free and unimpeded access to the developed ICT tool to all citizens – final users of the solution</w:t>
      </w:r>
      <w:r>
        <w:rPr>
          <w:rFonts w:asciiTheme="minorHAnsi" w:hAnsiTheme="minorHAnsi" w:cstheme="minorHAnsi"/>
          <w:shd w:val="clear" w:color="auto" w:fill="FFFFFF"/>
          <w:lang w:val="en-IE"/>
        </w:rPr>
        <w:t>.</w:t>
      </w:r>
    </w:p>
    <w:p w:rsidR="00D7229C" w:rsidRPr="009160F7" w:rsidRDefault="00D7229C" w:rsidP="007864AC">
      <w:pPr>
        <w:rPr>
          <w:rFonts w:asciiTheme="minorHAnsi" w:hAnsiTheme="minorHAnsi" w:cstheme="minorHAnsi"/>
          <w:lang w:val="en-IE"/>
        </w:rPr>
      </w:pPr>
    </w:p>
    <w:p w:rsidR="00FF6EF0" w:rsidRPr="009160F7" w:rsidRDefault="00D7229C" w:rsidP="007864AC">
      <w:pPr>
        <w:pStyle w:val="6"/>
        <w:rPr>
          <w:lang w:val="en-IE"/>
        </w:rPr>
      </w:pPr>
      <w:r>
        <w:rPr>
          <w:lang w:val="en-IE"/>
        </w:rPr>
        <w:t>10</w:t>
      </w:r>
      <w:r w:rsidR="00254F67" w:rsidRPr="009160F7">
        <w:rPr>
          <w:lang w:val="en-IE"/>
        </w:rPr>
        <w:t>.</w:t>
      </w:r>
      <w:r>
        <w:rPr>
          <w:lang w:val="en-IE"/>
        </w:rPr>
        <w:t>2</w:t>
      </w:r>
      <w:r w:rsidR="009236A3" w:rsidRPr="009160F7">
        <w:rPr>
          <w:lang w:val="en-IE"/>
        </w:rPr>
        <w:tab/>
      </w:r>
      <w:r w:rsidR="00FF6EF0" w:rsidRPr="009160F7">
        <w:rPr>
          <w:lang w:val="en-IE"/>
        </w:rPr>
        <w:t>Visibility</w:t>
      </w:r>
    </w:p>
    <w:p w:rsidR="00D7229C" w:rsidRDefault="00D7229C" w:rsidP="007864AC">
      <w:pPr>
        <w:rPr>
          <w:rFonts w:asciiTheme="minorHAnsi" w:hAnsiTheme="minorHAnsi" w:cstheme="minorHAnsi"/>
          <w:lang w:val="en-IE"/>
        </w:rPr>
      </w:pPr>
    </w:p>
    <w:p w:rsidR="00FF6EF0" w:rsidRPr="009160F7" w:rsidRDefault="00FF6EF0" w:rsidP="007864AC">
      <w:pPr>
        <w:rPr>
          <w:rFonts w:asciiTheme="minorHAnsi" w:hAnsiTheme="minorHAnsi" w:cstheme="minorHAnsi"/>
          <w:lang w:val="en-IE"/>
        </w:rPr>
      </w:pPr>
      <w:r w:rsidRPr="009160F7">
        <w:rPr>
          <w:rFonts w:asciiTheme="minorHAnsi" w:hAnsiTheme="minorHAnsi" w:cstheme="minorHAnsi"/>
          <w:lang w:val="en-IE"/>
        </w:rPr>
        <w:t xml:space="preserve">The applicants must take all necessary steps to publicise the fact that the European Union has financed the </w:t>
      </w:r>
      <w:r w:rsidR="00D7229C">
        <w:rPr>
          <w:rFonts w:asciiTheme="minorHAnsi" w:hAnsiTheme="minorHAnsi" w:cstheme="minorHAnsi"/>
          <w:lang w:val="en-IE"/>
        </w:rPr>
        <w:t>development of the ICT tool</w:t>
      </w:r>
      <w:r w:rsidRPr="009160F7">
        <w:rPr>
          <w:rFonts w:asciiTheme="minorHAnsi" w:hAnsiTheme="minorHAnsi" w:cstheme="minorHAnsi"/>
          <w:lang w:val="en-IE"/>
        </w:rPr>
        <w:t xml:space="preserve">. </w:t>
      </w:r>
    </w:p>
    <w:p w:rsidR="00FF6EF0" w:rsidRPr="009160F7" w:rsidRDefault="00FF6EF0" w:rsidP="007864AC">
      <w:pPr>
        <w:rPr>
          <w:rFonts w:asciiTheme="minorHAnsi" w:hAnsiTheme="minorHAnsi" w:cstheme="minorHAnsi"/>
          <w:lang w:val="en-IE"/>
        </w:rPr>
      </w:pPr>
    </w:p>
    <w:p w:rsidR="00FF6EF0" w:rsidRPr="009160F7" w:rsidRDefault="00FF6EF0" w:rsidP="007864AC">
      <w:pPr>
        <w:rPr>
          <w:rFonts w:asciiTheme="minorHAnsi" w:hAnsiTheme="minorHAnsi" w:cstheme="minorHAnsi"/>
          <w:lang w:val="en-IE"/>
        </w:rPr>
      </w:pPr>
      <w:r w:rsidRPr="009160F7">
        <w:rPr>
          <w:rFonts w:asciiTheme="minorHAnsi" w:hAnsiTheme="minorHAnsi" w:cstheme="minorHAnsi"/>
          <w:lang w:val="en-IE"/>
        </w:rPr>
        <w:t xml:space="preserve">Applicants must comply with the objectives and priorities and guarantee the visibility of the EU financing (see the Communication and Visibility Manual for EU external actions specified and published by the European Commission at </w:t>
      </w:r>
      <w:hyperlink r:id="rId13" w:history="1">
        <w:r w:rsidRPr="009160F7">
          <w:rPr>
            <w:rStyle w:val="a6"/>
            <w:rFonts w:asciiTheme="minorHAnsi" w:hAnsiTheme="minorHAnsi" w:cstheme="minorHAnsi"/>
            <w:lang w:val="en-IE"/>
          </w:rPr>
          <w:t>https://ec.europa.eu/europeaid/communication-and-visibility-manual-eu-external-actions_en</w:t>
        </w:r>
      </w:hyperlink>
      <w:r w:rsidRPr="009160F7">
        <w:rPr>
          <w:rFonts w:asciiTheme="minorHAnsi" w:hAnsiTheme="minorHAnsi" w:cstheme="minorHAnsi"/>
          <w:lang w:val="en-IE"/>
        </w:rPr>
        <w:t>).</w:t>
      </w:r>
    </w:p>
    <w:p w:rsidR="00254F67" w:rsidRPr="009160F7" w:rsidRDefault="00254F67" w:rsidP="007864AC">
      <w:pPr>
        <w:rPr>
          <w:rFonts w:asciiTheme="minorHAnsi" w:hAnsiTheme="minorHAnsi" w:cstheme="minorHAnsi"/>
          <w:lang w:val="en-IE"/>
        </w:rPr>
      </w:pPr>
    </w:p>
    <w:p w:rsidR="009236A3" w:rsidRPr="009160F7" w:rsidRDefault="00D7229C" w:rsidP="007864AC">
      <w:pPr>
        <w:pStyle w:val="6"/>
        <w:rPr>
          <w:lang w:val="en-IE"/>
        </w:rPr>
      </w:pPr>
      <w:r>
        <w:rPr>
          <w:lang w:val="en-IE"/>
        </w:rPr>
        <w:t>10</w:t>
      </w:r>
      <w:r w:rsidR="009236A3" w:rsidRPr="009160F7">
        <w:rPr>
          <w:lang w:val="en-IE"/>
        </w:rPr>
        <w:t>.</w:t>
      </w:r>
      <w:r w:rsidR="0036273F">
        <w:rPr>
          <w:lang w:val="en-IE"/>
        </w:rPr>
        <w:t>3</w:t>
      </w:r>
      <w:r w:rsidR="009236A3" w:rsidRPr="009160F7">
        <w:rPr>
          <w:lang w:val="en-IE"/>
        </w:rPr>
        <w:tab/>
        <w:t>ALUMNI NETWORK</w:t>
      </w:r>
    </w:p>
    <w:p w:rsidR="00D7229C" w:rsidRDefault="00D7229C" w:rsidP="007864AC">
      <w:pPr>
        <w:rPr>
          <w:rFonts w:asciiTheme="minorHAnsi" w:hAnsiTheme="minorHAnsi" w:cstheme="minorHAnsi"/>
          <w:lang w:val="en-IE"/>
        </w:rPr>
      </w:pPr>
    </w:p>
    <w:p w:rsidR="00D7229C" w:rsidRDefault="009236A3" w:rsidP="00D7229C">
      <w:pPr>
        <w:rPr>
          <w:rFonts w:asciiTheme="minorHAnsi" w:hAnsiTheme="minorHAnsi" w:cstheme="minorHAnsi"/>
          <w:lang w:val="en-IE"/>
        </w:rPr>
      </w:pPr>
      <w:r w:rsidRPr="009160F7">
        <w:rPr>
          <w:rFonts w:asciiTheme="minorHAnsi" w:hAnsiTheme="minorHAnsi" w:cstheme="minorHAnsi"/>
          <w:lang w:val="en-IE"/>
        </w:rPr>
        <w:t xml:space="preserve">TA team will </w:t>
      </w:r>
      <w:r w:rsidR="00817737">
        <w:rPr>
          <w:rFonts w:asciiTheme="minorHAnsi" w:hAnsiTheme="minorHAnsi" w:cstheme="minorHAnsi"/>
          <w:lang w:val="en-IE"/>
        </w:rPr>
        <w:t xml:space="preserve">invite </w:t>
      </w:r>
      <w:r w:rsidR="00D7229C" w:rsidRPr="00D7229C">
        <w:rPr>
          <w:rFonts w:asciiTheme="minorHAnsi" w:hAnsiTheme="minorHAnsi" w:cstheme="minorHAnsi"/>
          <w:lang w:val="en-IE"/>
        </w:rPr>
        <w:t xml:space="preserve">alumni </w:t>
      </w:r>
      <w:r w:rsidR="00817737">
        <w:rPr>
          <w:rFonts w:asciiTheme="minorHAnsi" w:hAnsiTheme="minorHAnsi" w:cstheme="minorHAnsi"/>
          <w:lang w:val="en-IE"/>
        </w:rPr>
        <w:t>of</w:t>
      </w:r>
      <w:r w:rsidR="00D7229C" w:rsidRPr="00D7229C">
        <w:rPr>
          <w:rFonts w:asciiTheme="minorHAnsi" w:hAnsiTheme="minorHAnsi" w:cstheme="minorHAnsi"/>
          <w:lang w:val="en-IE"/>
        </w:rPr>
        <w:t xml:space="preserve"> </w:t>
      </w:r>
      <w:r w:rsidR="00D7229C">
        <w:rPr>
          <w:rFonts w:asciiTheme="minorHAnsi" w:hAnsiTheme="minorHAnsi" w:cstheme="minorHAnsi"/>
          <w:lang w:val="en-IE"/>
        </w:rPr>
        <w:t>2018 EaP Civil Society Hackathon</w:t>
      </w:r>
      <w:r w:rsidR="00817737">
        <w:rPr>
          <w:rFonts w:asciiTheme="minorHAnsi" w:hAnsiTheme="minorHAnsi" w:cstheme="minorHAnsi"/>
          <w:lang w:val="en-IE"/>
        </w:rPr>
        <w:t xml:space="preserve"> to join the EaP Civil Society Hackathon Network.</w:t>
      </w:r>
      <w:r w:rsidR="00D7229C" w:rsidRPr="00D7229C">
        <w:rPr>
          <w:rFonts w:asciiTheme="minorHAnsi" w:hAnsiTheme="minorHAnsi" w:cstheme="minorHAnsi"/>
          <w:lang w:val="en-IE"/>
        </w:rPr>
        <w:t xml:space="preserve"> Alumni will be encouraged to participate in the events organized by </w:t>
      </w:r>
      <w:r w:rsidR="006F0CE8">
        <w:rPr>
          <w:rFonts w:asciiTheme="minorHAnsi" w:hAnsiTheme="minorHAnsi" w:cstheme="minorHAnsi"/>
          <w:lang w:val="en-IE"/>
        </w:rPr>
        <w:t xml:space="preserve">the </w:t>
      </w:r>
      <w:r w:rsidR="00D7229C" w:rsidRPr="00D7229C">
        <w:rPr>
          <w:rFonts w:asciiTheme="minorHAnsi" w:hAnsiTheme="minorHAnsi" w:cstheme="minorHAnsi"/>
          <w:lang w:val="en-IE"/>
        </w:rPr>
        <w:t>project (for example, participation in Civ</w:t>
      </w:r>
      <w:r w:rsidR="00D96758">
        <w:rPr>
          <w:rFonts w:asciiTheme="minorHAnsi" w:hAnsiTheme="minorHAnsi" w:cstheme="minorHAnsi"/>
          <w:lang w:val="en-IE"/>
        </w:rPr>
        <w:t>il Society Fellowship programme), to</w:t>
      </w:r>
      <w:r w:rsidR="00D7229C" w:rsidRPr="00D7229C">
        <w:rPr>
          <w:rFonts w:asciiTheme="minorHAnsi" w:hAnsiTheme="minorHAnsi" w:cstheme="minorHAnsi"/>
          <w:lang w:val="en-IE"/>
        </w:rPr>
        <w:t xml:space="preserve"> </w:t>
      </w:r>
      <w:r w:rsidR="00D7229C">
        <w:rPr>
          <w:rFonts w:asciiTheme="minorHAnsi" w:hAnsiTheme="minorHAnsi" w:cstheme="minorHAnsi"/>
          <w:lang w:val="en-IE"/>
        </w:rPr>
        <w:t>contribut</w:t>
      </w:r>
      <w:r w:rsidR="00D96758">
        <w:rPr>
          <w:rFonts w:asciiTheme="minorHAnsi" w:hAnsiTheme="minorHAnsi" w:cstheme="minorHAnsi"/>
          <w:lang w:val="en-IE"/>
        </w:rPr>
        <w:t>e</w:t>
      </w:r>
      <w:r w:rsidR="00D7229C">
        <w:rPr>
          <w:rFonts w:asciiTheme="minorHAnsi" w:hAnsiTheme="minorHAnsi" w:cstheme="minorHAnsi"/>
          <w:lang w:val="en-IE"/>
        </w:rPr>
        <w:t xml:space="preserve"> to</w:t>
      </w:r>
      <w:r w:rsidR="00D7229C" w:rsidRPr="00D7229C">
        <w:rPr>
          <w:rFonts w:asciiTheme="minorHAnsi" w:hAnsiTheme="minorHAnsi" w:cstheme="minorHAnsi"/>
          <w:lang w:val="en-IE"/>
        </w:rPr>
        <w:t xml:space="preserve"> a database of the alumni’s ideas of ICT tools for eDemocracy, </w:t>
      </w:r>
      <w:r w:rsidR="00D96758">
        <w:rPr>
          <w:rFonts w:asciiTheme="minorHAnsi" w:hAnsiTheme="minorHAnsi" w:cstheme="minorHAnsi"/>
          <w:lang w:val="en-IE"/>
        </w:rPr>
        <w:t xml:space="preserve">take part in debates </w:t>
      </w:r>
      <w:r w:rsidR="00D7229C" w:rsidRPr="00D7229C">
        <w:rPr>
          <w:rFonts w:asciiTheme="minorHAnsi" w:hAnsiTheme="minorHAnsi" w:cstheme="minorHAnsi"/>
          <w:lang w:val="en-IE"/>
        </w:rPr>
        <w:t xml:space="preserve">as speakers, elaboration of small common projects, info sessions. </w:t>
      </w:r>
    </w:p>
    <w:p w:rsidR="00882A01" w:rsidRPr="009160F7" w:rsidRDefault="00882A01" w:rsidP="00923331">
      <w:pPr>
        <w:pStyle w:val="3"/>
        <w:numPr>
          <w:ilvl w:val="0"/>
          <w:numId w:val="0"/>
        </w:numPr>
        <w:rPr>
          <w:rFonts w:asciiTheme="minorHAnsi" w:hAnsiTheme="minorHAnsi" w:cstheme="minorHAnsi"/>
          <w:lang w:val="en-IE"/>
        </w:rPr>
      </w:pPr>
      <w:bookmarkStart w:id="51" w:name="_GoBack"/>
      <w:bookmarkEnd w:id="51"/>
    </w:p>
    <w:sectPr w:rsidR="00882A01" w:rsidRPr="009160F7" w:rsidSect="004D1769">
      <w:headerReference w:type="default" r:id="rId14"/>
      <w:footerReference w:type="default" r:id="rId15"/>
      <w:headerReference w:type="first" r:id="rId16"/>
      <w:footerReference w:type="first" r:id="rId17"/>
      <w:pgSz w:w="11906" w:h="16838"/>
      <w:pgMar w:top="2268" w:right="1416" w:bottom="1560" w:left="1418" w:header="709" w:footer="137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30853C" w15:done="0"/>
  <w15:commentEx w15:paraId="06F3AC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0853C" w16cid:durableId="1DA6F242"/>
  <w16cid:commentId w16cid:paraId="06F3AC09" w16cid:durableId="1DA6F2F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B37" w:rsidRDefault="00CB4B37" w:rsidP="001F6E3F">
      <w:r>
        <w:separator/>
      </w:r>
    </w:p>
  </w:endnote>
  <w:endnote w:type="continuationSeparator" w:id="0">
    <w:p w:rsidR="00CB4B37" w:rsidRDefault="00CB4B37" w:rsidP="001F6E3F">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Heading-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26527"/>
      <w:docPartObj>
        <w:docPartGallery w:val="Page Numbers (Bottom of Page)"/>
        <w:docPartUnique/>
      </w:docPartObj>
    </w:sdtPr>
    <w:sdtContent>
      <w:p w:rsidR="001D56B4" w:rsidRPr="004D1769" w:rsidRDefault="00B25190" w:rsidP="004D1769">
        <w:pPr>
          <w:jc w:val="center"/>
        </w:pPr>
        <w:fldSimple w:instr=" PAGE   \* MERGEFORMAT ">
          <w:r w:rsidR="00923331">
            <w:rPr>
              <w:noProof/>
            </w:rPr>
            <w:t>3</w:t>
          </w:r>
        </w:fldSimple>
        <w:r w:rsidR="001D56B4" w:rsidRPr="004D1769">
          <w:rPr>
            <w:noProof/>
            <w:lang w:eastAsia="en-GB"/>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7576425" cy="1251752"/>
              <wp:effectExtent l="19050" t="0" r="5475" b="0"/>
              <wp:wrapNone/>
              <wp:docPr id="12" name="Рисунок 12" descr="eap foo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p footer text"/>
                      <pic:cNvPicPr>
                        <a:picLocks noChangeAspect="1" noChangeArrowheads="1"/>
                      </pic:cNvPicPr>
                    </pic:nvPicPr>
                    <pic:blipFill>
                      <a:blip r:embed="rId1"/>
                      <a:srcRect/>
                      <a:stretch>
                        <a:fillRect/>
                      </a:stretch>
                    </pic:blipFill>
                    <pic:spPr bwMode="auto">
                      <a:xfrm>
                        <a:off x="0" y="0"/>
                        <a:ext cx="7576425" cy="1251752"/>
                      </a:xfrm>
                      <a:prstGeom prst="rect">
                        <a:avLst/>
                      </a:prstGeom>
                      <a:noFill/>
                      <a:ln w="9525">
                        <a:noFill/>
                        <a:miter lim="800000"/>
                        <a:headEnd/>
                        <a:tailEnd/>
                      </a:ln>
                    </pic:spPr>
                  </pic:pic>
                </a:graphicData>
              </a:graphic>
            </wp:anchor>
          </w:drawing>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9072"/>
    </w:tblGrid>
    <w:tr w:rsidR="001D56B4" w:rsidRPr="00923331" w:rsidTr="00334E52">
      <w:tc>
        <w:tcPr>
          <w:tcW w:w="9242" w:type="dxa"/>
          <w:tcBorders>
            <w:top w:val="single" w:sz="4" w:space="0" w:color="000000"/>
          </w:tcBorders>
          <w:vAlign w:val="bottom"/>
        </w:tcPr>
        <w:p w:rsidR="001D56B4" w:rsidRPr="0010361B" w:rsidRDefault="001D56B4" w:rsidP="00334E52">
          <w:pPr>
            <w:pStyle w:val="a9"/>
            <w:spacing w:before="120"/>
            <w:rPr>
              <w:color w:val="595959"/>
              <w:sz w:val="18"/>
              <w:lang w:val="de-DE"/>
            </w:rPr>
          </w:pPr>
          <w:r w:rsidRPr="00334E52">
            <w:rPr>
              <w:rFonts w:cs="Calibri"/>
              <w:color w:val="595959"/>
              <w:spacing w:val="-2"/>
              <w:sz w:val="19"/>
              <w:szCs w:val="19"/>
              <w:lang w:val="de-DE"/>
            </w:rPr>
            <w:t>Luteranska 3, Kyiv, 01024, Ukraine | Tel. +</w:t>
          </w:r>
          <w:r>
            <w:rPr>
              <w:rFonts w:cs="Calibri"/>
              <w:color w:val="595959"/>
              <w:spacing w:val="-2"/>
              <w:sz w:val="19"/>
              <w:szCs w:val="19"/>
              <w:lang w:val="de-DE"/>
            </w:rPr>
            <w:t>38</w:t>
          </w:r>
          <w:r w:rsidRPr="00A63B13">
            <w:rPr>
              <w:rFonts w:cs="Calibri"/>
              <w:color w:val="595959"/>
              <w:spacing w:val="-2"/>
              <w:sz w:val="19"/>
              <w:szCs w:val="19"/>
              <w:lang w:val="de-DE"/>
            </w:rPr>
            <w:t xml:space="preserve"> </w:t>
          </w:r>
          <w:r w:rsidRPr="00C4141E">
            <w:rPr>
              <w:rFonts w:cs="Calibri"/>
              <w:color w:val="595959"/>
              <w:spacing w:val="-2"/>
              <w:sz w:val="19"/>
              <w:szCs w:val="19"/>
              <w:lang w:val="de-DE"/>
            </w:rPr>
            <w:t>44 278 1150</w:t>
          </w:r>
          <w:r w:rsidRPr="00334E52">
            <w:rPr>
              <w:rFonts w:cs="Calibri"/>
              <w:color w:val="595959"/>
              <w:spacing w:val="-2"/>
              <w:sz w:val="19"/>
              <w:szCs w:val="19"/>
              <w:lang w:val="de-DE"/>
            </w:rPr>
            <w:t xml:space="preserve"> | welcome@</w:t>
          </w:r>
          <w:r w:rsidRPr="0010361B">
            <w:rPr>
              <w:rFonts w:cs="Calibri"/>
              <w:color w:val="595959"/>
              <w:spacing w:val="-2"/>
              <w:sz w:val="19"/>
              <w:szCs w:val="19"/>
              <w:lang w:val="de-DE"/>
            </w:rPr>
            <w:t>EaPCivilSociety.eu | www.EaPCivilSociety.eu</w:t>
          </w:r>
        </w:p>
      </w:tc>
    </w:tr>
  </w:tbl>
  <w:p w:rsidR="001D56B4" w:rsidRPr="0010361B" w:rsidRDefault="001D56B4" w:rsidP="00592029">
    <w:pPr>
      <w:pStyle w:val="a9"/>
      <w:jc w:val="center"/>
      <w:rPr>
        <w:sz w:val="18"/>
        <w:lang w:val="de-DE"/>
        <w:rPrChange w:id="52" w:author="IrenWell" w:date="2017-11-06T12:12:00Z">
          <w:rPr>
            <w:sz w:val="18"/>
          </w:rPr>
        </w:rPrChang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B37" w:rsidRDefault="00CB4B37" w:rsidP="001F6E3F">
      <w:r>
        <w:separator/>
      </w:r>
    </w:p>
  </w:footnote>
  <w:footnote w:type="continuationSeparator" w:id="0">
    <w:p w:rsidR="00CB4B37" w:rsidRDefault="00CB4B37" w:rsidP="001F6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6B4" w:rsidRDefault="001D56B4" w:rsidP="00AF36C6">
    <w:pPr>
      <w:jc w:val="center"/>
      <w:rPr>
        <w:rFonts w:ascii="Myriad Pro" w:hAnsi="Myriad Pro" w:cs="Arial"/>
        <w:sz w:val="15"/>
        <w:szCs w:val="15"/>
      </w:rPr>
    </w:pPr>
    <w:r>
      <w:rPr>
        <w:noProof/>
        <w:lang w:eastAsia="en-GB"/>
      </w:rPr>
      <w:drawing>
        <wp:anchor distT="0" distB="0" distL="114300" distR="114300" simplePos="0" relativeHeight="251657216" behindDoc="1" locked="0" layoutInCell="1" allowOverlap="1">
          <wp:simplePos x="0" y="0"/>
          <wp:positionH relativeFrom="page">
            <wp:align>center</wp:align>
          </wp:positionH>
          <wp:positionV relativeFrom="page">
            <wp:align>top</wp:align>
          </wp:positionV>
          <wp:extent cx="7560310" cy="1331595"/>
          <wp:effectExtent l="0" t="0" r="2540" b="1905"/>
          <wp:wrapNone/>
          <wp:docPr id="10" name="Рисунок 10" descr="eap head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p header tex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0310" cy="1331595"/>
                  </a:xfrm>
                  <a:prstGeom prst="rect">
                    <a:avLst/>
                  </a:prstGeom>
                  <a:noFill/>
                  <a:ln>
                    <a:noFill/>
                  </a:ln>
                </pic:spPr>
              </pic:pic>
            </a:graphicData>
          </a:graphic>
        </wp:anchor>
      </w:drawing>
    </w:r>
  </w:p>
  <w:p w:rsidR="001D56B4" w:rsidRDefault="001D56B4" w:rsidP="00AF36C6">
    <w:pPr>
      <w:jc w:val="center"/>
      <w:rPr>
        <w:rFonts w:ascii="Myriad Pro" w:hAnsi="Myriad Pro" w:cs="Arial"/>
        <w:sz w:val="15"/>
        <w:szCs w:val="15"/>
      </w:rPr>
    </w:pPr>
  </w:p>
  <w:p w:rsidR="001D56B4" w:rsidRDefault="001D56B4" w:rsidP="00AF36C6">
    <w:pPr>
      <w:jc w:val="center"/>
      <w:rPr>
        <w:rFonts w:ascii="Myriad Pro" w:hAnsi="Myriad Pro" w:cs="Arial"/>
        <w:sz w:val="15"/>
        <w:szCs w:val="15"/>
      </w:rPr>
    </w:pPr>
  </w:p>
  <w:p w:rsidR="001D56B4" w:rsidRDefault="001D56B4" w:rsidP="00AF36C6">
    <w:pPr>
      <w:jc w:val="center"/>
      <w:rPr>
        <w:rFonts w:ascii="Myriad Pro" w:hAnsi="Myriad Pro" w:cs="Arial"/>
        <w:sz w:val="15"/>
        <w:szCs w:val="15"/>
      </w:rPr>
    </w:pPr>
  </w:p>
  <w:p w:rsidR="001D56B4" w:rsidRDefault="001D56B4" w:rsidP="00AF36C6">
    <w:pPr>
      <w:jc w:val="center"/>
      <w:rPr>
        <w:rFonts w:ascii="Myriad Pro" w:hAnsi="Myriad Pro" w:cs="Arial"/>
        <w:sz w:val="15"/>
        <w:szCs w:val="15"/>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1055"/>
      <w:gridCol w:w="6673"/>
      <w:gridCol w:w="1344"/>
    </w:tblGrid>
    <w:tr w:rsidR="001D56B4" w:rsidRPr="00334E52" w:rsidTr="00655F2B">
      <w:tc>
        <w:tcPr>
          <w:tcW w:w="581" w:type="pct"/>
        </w:tcPr>
        <w:p w:rsidR="001D56B4" w:rsidRPr="00334E52" w:rsidRDefault="001D56B4" w:rsidP="00655F2B">
          <w:pPr>
            <w:pStyle w:val="a7"/>
            <w:rPr>
              <w:rFonts w:cs="Calibri"/>
              <w:b/>
              <w:sz w:val="20"/>
              <w:szCs w:val="20"/>
              <w:lang w:val="en-IE"/>
            </w:rPr>
          </w:pPr>
          <w:r w:rsidRPr="00334E52">
            <w:rPr>
              <w:rFonts w:cs="Calibri"/>
              <w:b/>
              <w:noProof/>
              <w:sz w:val="20"/>
              <w:szCs w:val="20"/>
              <w:lang w:eastAsia="en-GB"/>
            </w:rPr>
            <w:drawing>
              <wp:inline distT="0" distB="0" distL="0" distR="0">
                <wp:extent cx="542925" cy="361950"/>
                <wp:effectExtent l="0" t="0" r="9525" b="0"/>
                <wp:docPr id="1" name="Рисунок 1" descr="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361950"/>
                        </a:xfrm>
                        <a:prstGeom prst="rect">
                          <a:avLst/>
                        </a:prstGeom>
                        <a:noFill/>
                        <a:ln>
                          <a:noFill/>
                        </a:ln>
                      </pic:spPr>
                    </pic:pic>
                  </a:graphicData>
                </a:graphic>
              </wp:inline>
            </w:drawing>
          </w:r>
        </w:p>
      </w:tc>
      <w:tc>
        <w:tcPr>
          <w:tcW w:w="3678" w:type="pct"/>
          <w:vAlign w:val="center"/>
        </w:tcPr>
        <w:p w:rsidR="001D56B4" w:rsidRPr="008A38A6" w:rsidRDefault="001D56B4" w:rsidP="00655F2B">
          <w:pPr>
            <w:pStyle w:val="a7"/>
            <w:jc w:val="center"/>
            <w:rPr>
              <w:rFonts w:cs="Calibri"/>
              <w:szCs w:val="20"/>
              <w:lang w:val="en-IE"/>
            </w:rPr>
          </w:pPr>
          <w:r w:rsidRPr="008A38A6">
            <w:rPr>
              <w:rFonts w:cs="Calibri"/>
              <w:b/>
              <w:szCs w:val="20"/>
              <w:lang w:val="en-IE"/>
            </w:rPr>
            <w:t>Eastern Partnership Civil Society Facility</w:t>
          </w:r>
        </w:p>
      </w:tc>
      <w:tc>
        <w:tcPr>
          <w:tcW w:w="742" w:type="pct"/>
          <w:vAlign w:val="bottom"/>
        </w:tcPr>
        <w:p w:rsidR="001D56B4" w:rsidRPr="00334E52" w:rsidRDefault="001D56B4" w:rsidP="00655F2B">
          <w:pPr>
            <w:pStyle w:val="a7"/>
            <w:jc w:val="right"/>
            <w:rPr>
              <w:rFonts w:cs="Calibri"/>
              <w:b/>
              <w:sz w:val="20"/>
              <w:szCs w:val="20"/>
              <w:lang w:val="en-IE"/>
            </w:rPr>
          </w:pPr>
          <w:r w:rsidRPr="00334E52">
            <w:rPr>
              <w:rFonts w:cs="Calibri"/>
              <w:b/>
              <w:noProof/>
              <w:sz w:val="20"/>
              <w:szCs w:val="20"/>
              <w:lang w:eastAsia="en-GB"/>
            </w:rPr>
            <w:drawing>
              <wp:inline distT="0" distB="0" distL="0" distR="0">
                <wp:extent cx="733425" cy="323850"/>
                <wp:effectExtent l="0" t="0" r="9525" b="0"/>
                <wp:docPr id="2" name="Рисунок 2" descr="GDSI_logo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SI_logo_updated"/>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323850"/>
                        </a:xfrm>
                        <a:prstGeom prst="rect">
                          <a:avLst/>
                        </a:prstGeom>
                        <a:noFill/>
                        <a:ln>
                          <a:noFill/>
                        </a:ln>
                      </pic:spPr>
                    </pic:pic>
                  </a:graphicData>
                </a:graphic>
              </wp:inline>
            </w:drawing>
          </w:r>
        </w:p>
      </w:tc>
    </w:tr>
    <w:tr w:rsidR="001D56B4" w:rsidRPr="00334E52" w:rsidTr="00655F2B">
      <w:trPr>
        <w:trHeight w:val="170"/>
      </w:trPr>
      <w:tc>
        <w:tcPr>
          <w:tcW w:w="5000" w:type="pct"/>
          <w:gridSpan w:val="3"/>
          <w:tcBorders>
            <w:bottom w:val="single" w:sz="4" w:space="0" w:color="595959"/>
          </w:tcBorders>
        </w:tcPr>
        <w:p w:rsidR="001D56B4" w:rsidRPr="008A38A6" w:rsidRDefault="001D56B4" w:rsidP="00655F2B">
          <w:pPr>
            <w:pStyle w:val="a7"/>
            <w:spacing w:before="60" w:after="40"/>
            <w:rPr>
              <w:rFonts w:cs="Calibri"/>
              <w:b/>
              <w:sz w:val="4"/>
              <w:szCs w:val="20"/>
              <w:lang w:val="en-IE"/>
            </w:rPr>
          </w:pPr>
        </w:p>
      </w:tc>
    </w:tr>
  </w:tbl>
  <w:p w:rsidR="001D56B4" w:rsidRPr="008A38A6" w:rsidRDefault="001D56B4" w:rsidP="008A38A6">
    <w:pPr>
      <w:pStyle w:val="a7"/>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ECA1E2"/>
    <w:lvl w:ilvl="0">
      <w:numFmt w:val="bullet"/>
      <w:lvlText w:val="*"/>
      <w:lvlJc w:val="left"/>
      <w:pPr>
        <w:ind w:left="0" w:firstLine="0"/>
      </w:pPr>
    </w:lvl>
  </w:abstractNum>
  <w:abstractNum w:abstractNumId="1">
    <w:nsid w:val="01652CCC"/>
    <w:multiLevelType w:val="multilevel"/>
    <w:tmpl w:val="54AA8DFC"/>
    <w:lvl w:ilvl="0">
      <w:start w:val="1"/>
      <w:numFmt w:val="decimal"/>
      <w:pStyle w:val="Guidelines1"/>
      <w:lvlText w:val="%1"/>
      <w:lvlJc w:val="left"/>
      <w:pPr>
        <w:ind w:left="567" w:hanging="567"/>
      </w:pPr>
      <w:rPr>
        <w:rFonts w:ascii="Times New Roman Bold" w:hAnsi="Times New Roman Bold" w:cs="Times New Roman Bold" w:hint="default"/>
        <w:b/>
        <w:i w:val="0"/>
        <w:caps/>
        <w:strike w:val="0"/>
        <w:dstrike w:val="0"/>
        <w:color w:val="000000"/>
        <w:sz w:val="32"/>
        <w:vertAlign w:val="baseline"/>
      </w:rPr>
    </w:lvl>
    <w:lvl w:ilvl="1">
      <w:start w:val="1"/>
      <w:numFmt w:val="decimal"/>
      <w:pStyle w:val="Guidelines2"/>
      <w:lvlText w:val="%1.%2"/>
      <w:lvlJc w:val="left"/>
      <w:pPr>
        <w:ind w:left="567" w:hanging="567"/>
      </w:pPr>
      <w:rPr>
        <w:rFonts w:ascii="Times New Roman Bold" w:hAnsi="Times New Roman Bold" w:cs="Times New Roman Bold" w:hint="default"/>
        <w:b/>
        <w:i w:val="0"/>
        <w:caps w:val="0"/>
        <w:strike w:val="0"/>
        <w:dstrike w:val="0"/>
        <w:vanish w:val="0"/>
        <w:color w:val="000000"/>
        <w:sz w:val="28"/>
        <w:u w:val="none"/>
        <w:vertAlign w:val="base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2">
    <w:nsid w:val="02B919C2"/>
    <w:multiLevelType w:val="hybridMultilevel"/>
    <w:tmpl w:val="C1FA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F3685"/>
    <w:multiLevelType w:val="hybridMultilevel"/>
    <w:tmpl w:val="B66A79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4E31C36"/>
    <w:multiLevelType w:val="multilevel"/>
    <w:tmpl w:val="2EB40140"/>
    <w:lvl w:ilvl="0">
      <w:start w:val="1"/>
      <w:numFmt w:val="decimal"/>
      <w:pStyle w:val="3"/>
      <w:lvlText w:val="%1."/>
      <w:lvlJc w:val="left"/>
      <w:pPr>
        <w:ind w:left="720" w:hanging="360"/>
      </w:pPr>
      <w:rPr>
        <w:rFonts w:ascii="Segoe UI" w:hAnsi="Segoe UI" w:hint="default"/>
        <w:b/>
        <w:i w:val="0"/>
        <w:color w:val="002060"/>
        <w:sz w:val="24"/>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841675D"/>
    <w:multiLevelType w:val="hybridMultilevel"/>
    <w:tmpl w:val="2A5206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DC61D3D"/>
    <w:multiLevelType w:val="hybridMultilevel"/>
    <w:tmpl w:val="B13E4DB4"/>
    <w:lvl w:ilvl="0" w:tplc="18090001">
      <w:start w:val="1"/>
      <w:numFmt w:val="bullet"/>
      <w:lvlText w:val=""/>
      <w:lvlJc w:val="left"/>
      <w:pPr>
        <w:ind w:left="720" w:hanging="360"/>
      </w:pPr>
      <w:rPr>
        <w:rFonts w:ascii="Symbol" w:hAnsi="Symbol" w:hint="default"/>
        <w:b/>
        <w:i w:val="0"/>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4925EE1"/>
    <w:multiLevelType w:val="hybridMultilevel"/>
    <w:tmpl w:val="416C471E"/>
    <w:lvl w:ilvl="0" w:tplc="C1B26AD8">
      <w:start w:val="1"/>
      <w:numFmt w:val="lowerLetter"/>
      <w:lvlText w:val="%1)"/>
      <w:lvlJc w:val="left"/>
      <w:pPr>
        <w:ind w:left="720" w:hanging="360"/>
      </w:pPr>
      <w:rPr>
        <w:rFonts w:hint="default"/>
        <w:b w:val="0"/>
        <w:i w:val="0"/>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AB95526"/>
    <w:multiLevelType w:val="hybridMultilevel"/>
    <w:tmpl w:val="A052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E20144"/>
    <w:multiLevelType w:val="hybridMultilevel"/>
    <w:tmpl w:val="531A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3">
    <w:nsid w:val="278843C6"/>
    <w:multiLevelType w:val="hybridMultilevel"/>
    <w:tmpl w:val="97C0319A"/>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4916F1"/>
    <w:multiLevelType w:val="hybridMultilevel"/>
    <w:tmpl w:val="8C2C1A72"/>
    <w:lvl w:ilvl="0" w:tplc="377C0F0C">
      <w:start w:val="1"/>
      <w:numFmt w:val="decimal"/>
      <w:lvlText w:val="%1."/>
      <w:lvlJc w:val="left"/>
      <w:pPr>
        <w:ind w:left="720" w:hanging="360"/>
      </w:pPr>
      <w:rPr>
        <w:rFonts w:ascii="Calibri" w:hAnsi="Calibri" w:cs="Times New Roman" w:hint="default"/>
        <w:b w:val="0"/>
        <w:i w:val="0"/>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A262102"/>
    <w:multiLevelType w:val="hybridMultilevel"/>
    <w:tmpl w:val="0CA0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336831"/>
    <w:multiLevelType w:val="hybridMultilevel"/>
    <w:tmpl w:val="E2628B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D984E84"/>
    <w:multiLevelType w:val="hybridMultilevel"/>
    <w:tmpl w:val="AA1C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774F7"/>
    <w:multiLevelType w:val="hybridMultilevel"/>
    <w:tmpl w:val="6BDA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1269B"/>
    <w:multiLevelType w:val="hybridMultilevel"/>
    <w:tmpl w:val="6968483C"/>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3E0F15EA"/>
    <w:multiLevelType w:val="hybridMultilevel"/>
    <w:tmpl w:val="EE6088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409B3BCD"/>
    <w:multiLevelType w:val="hybridMultilevel"/>
    <w:tmpl w:val="57C216AC"/>
    <w:lvl w:ilvl="0" w:tplc="208620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1424006"/>
    <w:multiLevelType w:val="multilevel"/>
    <w:tmpl w:val="1FC65212"/>
    <w:lvl w:ilvl="0">
      <w:start w:val="7"/>
      <w:numFmt w:val="decimal"/>
      <w:lvlText w:val="%1"/>
      <w:lvlJc w:val="left"/>
      <w:pPr>
        <w:tabs>
          <w:tab w:val="num" w:pos="435"/>
        </w:tabs>
        <w:ind w:left="435" w:hanging="435"/>
      </w:pPr>
    </w:lvl>
    <w:lvl w:ilvl="1">
      <w:start w:val="1"/>
      <w:numFmt w:val="decimal"/>
      <w:lvlText w:val="%1.%2"/>
      <w:lvlJc w:val="left"/>
      <w:pPr>
        <w:tabs>
          <w:tab w:val="num" w:pos="718"/>
        </w:tabs>
        <w:ind w:left="718" w:hanging="435"/>
      </w:p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24">
    <w:nsid w:val="45E76FC1"/>
    <w:multiLevelType w:val="hybridMultilevel"/>
    <w:tmpl w:val="F02C70A2"/>
    <w:lvl w:ilvl="0" w:tplc="04E42092">
      <w:numFmt w:val="bullet"/>
      <w:lvlText w:val="•"/>
      <w:lvlJc w:val="left"/>
      <w:pPr>
        <w:ind w:left="1070" w:hanging="71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779231F"/>
    <w:multiLevelType w:val="hybridMultilevel"/>
    <w:tmpl w:val="3A065730"/>
    <w:lvl w:ilvl="0" w:tplc="377C0F0C">
      <w:start w:val="1"/>
      <w:numFmt w:val="decimal"/>
      <w:lvlText w:val="%1."/>
      <w:lvlJc w:val="left"/>
      <w:pPr>
        <w:ind w:left="720" w:hanging="360"/>
      </w:pPr>
      <w:rPr>
        <w:rFonts w:ascii="Calibri" w:hAnsi="Calibri" w:cs="Times New Roman" w:hint="default"/>
        <w:b w:val="0"/>
        <w:i w:val="0"/>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36F0C40"/>
    <w:multiLevelType w:val="hybridMultilevel"/>
    <w:tmpl w:val="60CE2DF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371801"/>
    <w:multiLevelType w:val="hybridMultilevel"/>
    <w:tmpl w:val="D6FACFE4"/>
    <w:lvl w:ilvl="0" w:tplc="18090001">
      <w:start w:val="1"/>
      <w:numFmt w:val="bullet"/>
      <w:lvlText w:val=""/>
      <w:lvlJc w:val="left"/>
      <w:pPr>
        <w:ind w:left="360" w:hanging="360"/>
      </w:pPr>
      <w:rPr>
        <w:rFonts w:ascii="Symbol" w:hAnsi="Symbol" w:hint="default"/>
      </w:rPr>
    </w:lvl>
    <w:lvl w:ilvl="1" w:tplc="DA4C19B4">
      <w:numFmt w:val="bullet"/>
      <w:lvlText w:val="-"/>
      <w:lvlJc w:val="left"/>
      <w:pPr>
        <w:ind w:left="1080" w:hanging="360"/>
      </w:pPr>
      <w:rPr>
        <w:rFonts w:ascii="Calibri" w:eastAsia="Calibri" w:hAnsi="Calibri" w:cs="Calibri"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54865072"/>
    <w:multiLevelType w:val="hybridMultilevel"/>
    <w:tmpl w:val="C7AC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086023"/>
    <w:multiLevelType w:val="hybridMultilevel"/>
    <w:tmpl w:val="895067EC"/>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18E4117"/>
    <w:multiLevelType w:val="hybridMultilevel"/>
    <w:tmpl w:val="A6BCFA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6341386"/>
    <w:multiLevelType w:val="hybridMultilevel"/>
    <w:tmpl w:val="50149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8C64474"/>
    <w:multiLevelType w:val="hybridMultilevel"/>
    <w:tmpl w:val="CBE83CE2"/>
    <w:lvl w:ilvl="0" w:tplc="C1B26AD8">
      <w:start w:val="1"/>
      <w:numFmt w:val="lowerLetter"/>
      <w:lvlText w:val="%1)"/>
      <w:lvlJc w:val="left"/>
      <w:pPr>
        <w:ind w:left="720" w:hanging="360"/>
      </w:pPr>
      <w:rPr>
        <w:rFonts w:hint="default"/>
        <w:b w:val="0"/>
        <w:i w:val="0"/>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EC7404"/>
    <w:multiLevelType w:val="hybridMultilevel"/>
    <w:tmpl w:val="8C2C1A72"/>
    <w:lvl w:ilvl="0" w:tplc="377C0F0C">
      <w:start w:val="1"/>
      <w:numFmt w:val="decimal"/>
      <w:lvlText w:val="%1."/>
      <w:lvlJc w:val="left"/>
      <w:pPr>
        <w:ind w:left="720" w:hanging="360"/>
      </w:pPr>
      <w:rPr>
        <w:rFonts w:ascii="Calibri" w:hAnsi="Calibri" w:cs="Times New Roman" w:hint="default"/>
        <w:b w:val="0"/>
        <w:i w:val="0"/>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48D131E"/>
    <w:multiLevelType w:val="hybridMultilevel"/>
    <w:tmpl w:val="1236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38">
    <w:nsid w:val="7D377AAA"/>
    <w:multiLevelType w:val="hybridMultilevel"/>
    <w:tmpl w:val="146256FA"/>
    <w:lvl w:ilvl="0" w:tplc="DFD8E51C">
      <w:numFmt w:val="bullet"/>
      <w:lvlText w:val="-"/>
      <w:lvlJc w:val="left"/>
      <w:pPr>
        <w:ind w:left="720" w:hanging="360"/>
      </w:pPr>
      <w:rPr>
        <w:rFonts w:ascii="Calibri" w:eastAsiaTheme="minorHAnsi" w:hAnsi="Calibri" w:cs="SitkaHeading-Bold"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4"/>
  </w:num>
  <w:num w:numId="4">
    <w:abstractNumId w:val="1"/>
  </w:num>
  <w:num w:numId="5">
    <w:abstractNumId w:val="32"/>
  </w:num>
  <w:num w:numId="6">
    <w:abstractNumId w:val="14"/>
  </w:num>
  <w:num w:numId="7">
    <w:abstractNumId w:val="8"/>
  </w:num>
  <w:num w:numId="8">
    <w:abstractNumId w:val="27"/>
  </w:num>
  <w:num w:numId="9">
    <w:abstractNumId w:val="20"/>
  </w:num>
  <w:num w:numId="10">
    <w:abstractNumId w:val="34"/>
  </w:num>
  <w:num w:numId="11">
    <w:abstractNumId w:val="10"/>
  </w:num>
  <w:num w:numId="12">
    <w:abstractNumId w:val="30"/>
  </w:num>
  <w:num w:numId="13">
    <w:abstractNumId w:val="21"/>
  </w:num>
  <w:num w:numId="14">
    <w:abstractNumId w:val="16"/>
  </w:num>
  <w:num w:numId="15">
    <w:abstractNumId w:val="25"/>
  </w:num>
  <w:num w:numId="16">
    <w:abstractNumId w:val="12"/>
  </w:num>
  <w:num w:numId="17">
    <w:abstractNumId w:val="31"/>
  </w:num>
  <w:num w:numId="18">
    <w:abstractNumId w:val="37"/>
  </w:num>
  <w:num w:numId="19">
    <w:abstractNumId w:val="11"/>
  </w:num>
  <w:num w:numId="20">
    <w:abstractNumId w:val="17"/>
  </w:num>
  <w:num w:numId="21">
    <w:abstractNumId w:val="29"/>
  </w:num>
  <w:num w:numId="22">
    <w:abstractNumId w:val="38"/>
  </w:num>
  <w:num w:numId="23">
    <w:abstractNumId w:val="3"/>
  </w:num>
  <w:num w:numId="24">
    <w:abstractNumId w:val="5"/>
  </w:num>
  <w:num w:numId="25">
    <w:abstractNumId w:val="24"/>
  </w:num>
  <w:num w:numId="26">
    <w:abstractNumId w:val="13"/>
  </w:num>
  <w:num w:numId="27">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360"/>
        <w:lvlJc w:val="left"/>
        <w:pPr>
          <w:ind w:left="0" w:firstLine="0"/>
        </w:pPr>
        <w:rPr>
          <w:rFonts w:ascii="Symbol" w:hAnsi="Symbol" w:hint="default"/>
        </w:rPr>
      </w:lvl>
    </w:lvlOverride>
  </w:num>
  <w:num w:numId="29">
    <w:abstractNumId w:val="7"/>
  </w:num>
  <w:num w:numId="30">
    <w:abstractNumId w:val="33"/>
  </w:num>
  <w:num w:numId="31">
    <w:abstractNumId w:val="36"/>
  </w:num>
  <w:num w:numId="32">
    <w:abstractNumId w:val="26"/>
  </w:num>
  <w:num w:numId="33">
    <w:abstractNumId w:val="35"/>
  </w:num>
  <w:num w:numId="34">
    <w:abstractNumId w:val="28"/>
  </w:num>
  <w:num w:numId="35">
    <w:abstractNumId w:val="2"/>
  </w:num>
  <w:num w:numId="36">
    <w:abstractNumId w:val="18"/>
  </w:num>
  <w:num w:numId="37">
    <w:abstractNumId w:val="9"/>
  </w:num>
  <w:num w:numId="38">
    <w:abstractNumId w:val="19"/>
  </w:num>
  <w:num w:numId="39">
    <w:abstractNumId w:val="1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9"/>
  <w:hyphenationZone w:val="425"/>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636530"/>
    <w:rsid w:val="00002759"/>
    <w:rsid w:val="000027D5"/>
    <w:rsid w:val="000114E5"/>
    <w:rsid w:val="000122A0"/>
    <w:rsid w:val="00013014"/>
    <w:rsid w:val="00027EAC"/>
    <w:rsid w:val="00032770"/>
    <w:rsid w:val="000338CB"/>
    <w:rsid w:val="000343A8"/>
    <w:rsid w:val="0003524C"/>
    <w:rsid w:val="00035725"/>
    <w:rsid w:val="0003626D"/>
    <w:rsid w:val="00040848"/>
    <w:rsid w:val="000421F9"/>
    <w:rsid w:val="00046170"/>
    <w:rsid w:val="0004777D"/>
    <w:rsid w:val="000501AF"/>
    <w:rsid w:val="000510E4"/>
    <w:rsid w:val="000512A4"/>
    <w:rsid w:val="00055FF1"/>
    <w:rsid w:val="000574F5"/>
    <w:rsid w:val="000606A8"/>
    <w:rsid w:val="00061D06"/>
    <w:rsid w:val="00070E6A"/>
    <w:rsid w:val="00083179"/>
    <w:rsid w:val="000844C2"/>
    <w:rsid w:val="0009240C"/>
    <w:rsid w:val="000A1A00"/>
    <w:rsid w:val="000A26BC"/>
    <w:rsid w:val="000B1B3D"/>
    <w:rsid w:val="000B5A06"/>
    <w:rsid w:val="000B6BA2"/>
    <w:rsid w:val="000B6EE2"/>
    <w:rsid w:val="000D42B9"/>
    <w:rsid w:val="000E08CD"/>
    <w:rsid w:val="000E18CD"/>
    <w:rsid w:val="000E228E"/>
    <w:rsid w:val="000E2898"/>
    <w:rsid w:val="000E68EB"/>
    <w:rsid w:val="000F6BF5"/>
    <w:rsid w:val="000F73EE"/>
    <w:rsid w:val="001005C7"/>
    <w:rsid w:val="001028FE"/>
    <w:rsid w:val="001035BC"/>
    <w:rsid w:val="0010361B"/>
    <w:rsid w:val="00104FF4"/>
    <w:rsid w:val="00106649"/>
    <w:rsid w:val="00107997"/>
    <w:rsid w:val="0011079A"/>
    <w:rsid w:val="00112CDD"/>
    <w:rsid w:val="00116E51"/>
    <w:rsid w:val="00130094"/>
    <w:rsid w:val="0014008D"/>
    <w:rsid w:val="00140E91"/>
    <w:rsid w:val="001521AE"/>
    <w:rsid w:val="00152F2F"/>
    <w:rsid w:val="00154BF4"/>
    <w:rsid w:val="00156BF7"/>
    <w:rsid w:val="001728A0"/>
    <w:rsid w:val="001747B2"/>
    <w:rsid w:val="00175519"/>
    <w:rsid w:val="00182E81"/>
    <w:rsid w:val="00182FCA"/>
    <w:rsid w:val="001830CA"/>
    <w:rsid w:val="00186B7F"/>
    <w:rsid w:val="00187DDA"/>
    <w:rsid w:val="001A58FA"/>
    <w:rsid w:val="001A7F3A"/>
    <w:rsid w:val="001B12E1"/>
    <w:rsid w:val="001B3747"/>
    <w:rsid w:val="001C1370"/>
    <w:rsid w:val="001C76B2"/>
    <w:rsid w:val="001D2636"/>
    <w:rsid w:val="001D4D3B"/>
    <w:rsid w:val="001D56B4"/>
    <w:rsid w:val="001E006B"/>
    <w:rsid w:val="001F2730"/>
    <w:rsid w:val="001F2A50"/>
    <w:rsid w:val="001F381C"/>
    <w:rsid w:val="001F5767"/>
    <w:rsid w:val="001F6E3F"/>
    <w:rsid w:val="001F7182"/>
    <w:rsid w:val="002002F2"/>
    <w:rsid w:val="00201AC0"/>
    <w:rsid w:val="002022DE"/>
    <w:rsid w:val="00210CE7"/>
    <w:rsid w:val="002117CB"/>
    <w:rsid w:val="00212410"/>
    <w:rsid w:val="002218A9"/>
    <w:rsid w:val="00231BC1"/>
    <w:rsid w:val="00236CB9"/>
    <w:rsid w:val="0023700B"/>
    <w:rsid w:val="00237A7A"/>
    <w:rsid w:val="0024321C"/>
    <w:rsid w:val="00244D9C"/>
    <w:rsid w:val="00252009"/>
    <w:rsid w:val="0025216D"/>
    <w:rsid w:val="00252F83"/>
    <w:rsid w:val="00254F67"/>
    <w:rsid w:val="002573E0"/>
    <w:rsid w:val="002626D1"/>
    <w:rsid w:val="002648A6"/>
    <w:rsid w:val="00265524"/>
    <w:rsid w:val="00266722"/>
    <w:rsid w:val="00274E02"/>
    <w:rsid w:val="002765A2"/>
    <w:rsid w:val="00283C25"/>
    <w:rsid w:val="00284E61"/>
    <w:rsid w:val="0029244D"/>
    <w:rsid w:val="0029316F"/>
    <w:rsid w:val="00294D13"/>
    <w:rsid w:val="00295BD0"/>
    <w:rsid w:val="002A021E"/>
    <w:rsid w:val="002A1E1B"/>
    <w:rsid w:val="002A3851"/>
    <w:rsid w:val="002A42A2"/>
    <w:rsid w:val="002A7DAC"/>
    <w:rsid w:val="002B6216"/>
    <w:rsid w:val="002B641C"/>
    <w:rsid w:val="002D178F"/>
    <w:rsid w:val="002D47BE"/>
    <w:rsid w:val="00300FE1"/>
    <w:rsid w:val="00302F57"/>
    <w:rsid w:val="003031FD"/>
    <w:rsid w:val="00305289"/>
    <w:rsid w:val="0031261E"/>
    <w:rsid w:val="00312B87"/>
    <w:rsid w:val="00315702"/>
    <w:rsid w:val="0031795B"/>
    <w:rsid w:val="0032227D"/>
    <w:rsid w:val="00323512"/>
    <w:rsid w:val="00326595"/>
    <w:rsid w:val="00326CB6"/>
    <w:rsid w:val="0033056E"/>
    <w:rsid w:val="00334E52"/>
    <w:rsid w:val="00336DCE"/>
    <w:rsid w:val="00347EC7"/>
    <w:rsid w:val="00351963"/>
    <w:rsid w:val="0036273F"/>
    <w:rsid w:val="00363852"/>
    <w:rsid w:val="00363CDA"/>
    <w:rsid w:val="00366065"/>
    <w:rsid w:val="00366E88"/>
    <w:rsid w:val="00376369"/>
    <w:rsid w:val="00390951"/>
    <w:rsid w:val="00390A38"/>
    <w:rsid w:val="0039528E"/>
    <w:rsid w:val="00395859"/>
    <w:rsid w:val="003A0626"/>
    <w:rsid w:val="003A1019"/>
    <w:rsid w:val="003A2FB4"/>
    <w:rsid w:val="003A312F"/>
    <w:rsid w:val="003A3917"/>
    <w:rsid w:val="003A4095"/>
    <w:rsid w:val="003A4745"/>
    <w:rsid w:val="003A6D2F"/>
    <w:rsid w:val="003B049F"/>
    <w:rsid w:val="003B36F7"/>
    <w:rsid w:val="003C0FDF"/>
    <w:rsid w:val="003C481D"/>
    <w:rsid w:val="003C6DCE"/>
    <w:rsid w:val="003C7D66"/>
    <w:rsid w:val="003C7F14"/>
    <w:rsid w:val="003D24C4"/>
    <w:rsid w:val="003D30F3"/>
    <w:rsid w:val="003D36EB"/>
    <w:rsid w:val="003D3E5B"/>
    <w:rsid w:val="003D7436"/>
    <w:rsid w:val="003E4FCC"/>
    <w:rsid w:val="003F1BD3"/>
    <w:rsid w:val="003F309F"/>
    <w:rsid w:val="003F416E"/>
    <w:rsid w:val="004008C6"/>
    <w:rsid w:val="004144EE"/>
    <w:rsid w:val="00417A0B"/>
    <w:rsid w:val="00420500"/>
    <w:rsid w:val="00422EF4"/>
    <w:rsid w:val="00431371"/>
    <w:rsid w:val="00431B8B"/>
    <w:rsid w:val="00435785"/>
    <w:rsid w:val="00437D18"/>
    <w:rsid w:val="00442BEF"/>
    <w:rsid w:val="00443507"/>
    <w:rsid w:val="004447EF"/>
    <w:rsid w:val="004448EF"/>
    <w:rsid w:val="00445199"/>
    <w:rsid w:val="00446068"/>
    <w:rsid w:val="00453AC0"/>
    <w:rsid w:val="0045704B"/>
    <w:rsid w:val="00465CD5"/>
    <w:rsid w:val="0046695A"/>
    <w:rsid w:val="00467890"/>
    <w:rsid w:val="00471442"/>
    <w:rsid w:val="00471EB6"/>
    <w:rsid w:val="004742B3"/>
    <w:rsid w:val="004802DD"/>
    <w:rsid w:val="004901FF"/>
    <w:rsid w:val="004947AE"/>
    <w:rsid w:val="004A034E"/>
    <w:rsid w:val="004A265A"/>
    <w:rsid w:val="004A30BE"/>
    <w:rsid w:val="004B4D74"/>
    <w:rsid w:val="004C0900"/>
    <w:rsid w:val="004C114B"/>
    <w:rsid w:val="004C39AF"/>
    <w:rsid w:val="004D082C"/>
    <w:rsid w:val="004D1769"/>
    <w:rsid w:val="004D20CB"/>
    <w:rsid w:val="004D65EE"/>
    <w:rsid w:val="004D679D"/>
    <w:rsid w:val="004D7279"/>
    <w:rsid w:val="004F42DC"/>
    <w:rsid w:val="005001C8"/>
    <w:rsid w:val="00511A66"/>
    <w:rsid w:val="00512E22"/>
    <w:rsid w:val="00527B41"/>
    <w:rsid w:val="00537094"/>
    <w:rsid w:val="0054062C"/>
    <w:rsid w:val="00543602"/>
    <w:rsid w:val="0054476D"/>
    <w:rsid w:val="00545D75"/>
    <w:rsid w:val="00547AEC"/>
    <w:rsid w:val="0055008C"/>
    <w:rsid w:val="005521A1"/>
    <w:rsid w:val="00552494"/>
    <w:rsid w:val="00554346"/>
    <w:rsid w:val="00556A08"/>
    <w:rsid w:val="00557B85"/>
    <w:rsid w:val="005651E0"/>
    <w:rsid w:val="00566290"/>
    <w:rsid w:val="005670FF"/>
    <w:rsid w:val="00567BE9"/>
    <w:rsid w:val="00577C4C"/>
    <w:rsid w:val="0058076C"/>
    <w:rsid w:val="00583302"/>
    <w:rsid w:val="0058367B"/>
    <w:rsid w:val="00592029"/>
    <w:rsid w:val="00595489"/>
    <w:rsid w:val="005A5D5C"/>
    <w:rsid w:val="005B1804"/>
    <w:rsid w:val="005B1CF5"/>
    <w:rsid w:val="005B35AA"/>
    <w:rsid w:val="005B66D4"/>
    <w:rsid w:val="005C7E21"/>
    <w:rsid w:val="005E2416"/>
    <w:rsid w:val="005E3340"/>
    <w:rsid w:val="005E4E7E"/>
    <w:rsid w:val="005F1F0F"/>
    <w:rsid w:val="005F4E3D"/>
    <w:rsid w:val="005F5D8E"/>
    <w:rsid w:val="005F7C82"/>
    <w:rsid w:val="0060575F"/>
    <w:rsid w:val="00605E69"/>
    <w:rsid w:val="00606913"/>
    <w:rsid w:val="00613C19"/>
    <w:rsid w:val="0061455F"/>
    <w:rsid w:val="006177AF"/>
    <w:rsid w:val="006275D7"/>
    <w:rsid w:val="006279CB"/>
    <w:rsid w:val="00631411"/>
    <w:rsid w:val="006354B0"/>
    <w:rsid w:val="00636530"/>
    <w:rsid w:val="006530E3"/>
    <w:rsid w:val="00655F2B"/>
    <w:rsid w:val="00665106"/>
    <w:rsid w:val="0066540D"/>
    <w:rsid w:val="00666761"/>
    <w:rsid w:val="00666797"/>
    <w:rsid w:val="00666DEF"/>
    <w:rsid w:val="006717C2"/>
    <w:rsid w:val="006737E3"/>
    <w:rsid w:val="00675588"/>
    <w:rsid w:val="006820DA"/>
    <w:rsid w:val="006867D1"/>
    <w:rsid w:val="00691501"/>
    <w:rsid w:val="00691B27"/>
    <w:rsid w:val="00692055"/>
    <w:rsid w:val="006946AA"/>
    <w:rsid w:val="006A2D81"/>
    <w:rsid w:val="006A5CFF"/>
    <w:rsid w:val="006A6CF5"/>
    <w:rsid w:val="006A7A93"/>
    <w:rsid w:val="006B0783"/>
    <w:rsid w:val="006B29FA"/>
    <w:rsid w:val="006E05EC"/>
    <w:rsid w:val="006E32D5"/>
    <w:rsid w:val="006E36B6"/>
    <w:rsid w:val="006E57F2"/>
    <w:rsid w:val="006F0CE8"/>
    <w:rsid w:val="006F43CC"/>
    <w:rsid w:val="006F63F0"/>
    <w:rsid w:val="00701373"/>
    <w:rsid w:val="00701CAA"/>
    <w:rsid w:val="00704608"/>
    <w:rsid w:val="00704C09"/>
    <w:rsid w:val="007053F3"/>
    <w:rsid w:val="00714C3D"/>
    <w:rsid w:val="00722D1D"/>
    <w:rsid w:val="00724E34"/>
    <w:rsid w:val="00724E43"/>
    <w:rsid w:val="00725EDC"/>
    <w:rsid w:val="007264F2"/>
    <w:rsid w:val="00730E76"/>
    <w:rsid w:val="00731067"/>
    <w:rsid w:val="00732422"/>
    <w:rsid w:val="00735731"/>
    <w:rsid w:val="007411C7"/>
    <w:rsid w:val="00745D67"/>
    <w:rsid w:val="00750E63"/>
    <w:rsid w:val="00750EF0"/>
    <w:rsid w:val="00754F3C"/>
    <w:rsid w:val="00756522"/>
    <w:rsid w:val="00764E89"/>
    <w:rsid w:val="00765E21"/>
    <w:rsid w:val="00767504"/>
    <w:rsid w:val="007678C9"/>
    <w:rsid w:val="00775E18"/>
    <w:rsid w:val="00781AB9"/>
    <w:rsid w:val="0078269E"/>
    <w:rsid w:val="00785996"/>
    <w:rsid w:val="007864AC"/>
    <w:rsid w:val="007922EE"/>
    <w:rsid w:val="00792A03"/>
    <w:rsid w:val="00793600"/>
    <w:rsid w:val="00796CF8"/>
    <w:rsid w:val="00797697"/>
    <w:rsid w:val="007A0539"/>
    <w:rsid w:val="007A0A35"/>
    <w:rsid w:val="007A58F4"/>
    <w:rsid w:val="007B1847"/>
    <w:rsid w:val="007C34A0"/>
    <w:rsid w:val="007C3FD7"/>
    <w:rsid w:val="007F4C55"/>
    <w:rsid w:val="0080152E"/>
    <w:rsid w:val="0080348B"/>
    <w:rsid w:val="00817737"/>
    <w:rsid w:val="00826C1F"/>
    <w:rsid w:val="00826D2A"/>
    <w:rsid w:val="00831ED0"/>
    <w:rsid w:val="00842A2D"/>
    <w:rsid w:val="00850269"/>
    <w:rsid w:val="00852534"/>
    <w:rsid w:val="00855083"/>
    <w:rsid w:val="00857406"/>
    <w:rsid w:val="00861A0D"/>
    <w:rsid w:val="00865844"/>
    <w:rsid w:val="008704B9"/>
    <w:rsid w:val="00870B61"/>
    <w:rsid w:val="00871E35"/>
    <w:rsid w:val="0087229A"/>
    <w:rsid w:val="008777AA"/>
    <w:rsid w:val="00882A01"/>
    <w:rsid w:val="008866D9"/>
    <w:rsid w:val="00887262"/>
    <w:rsid w:val="008925F3"/>
    <w:rsid w:val="00892BAF"/>
    <w:rsid w:val="008A01F4"/>
    <w:rsid w:val="008A0A20"/>
    <w:rsid w:val="008A0A64"/>
    <w:rsid w:val="008A34CE"/>
    <w:rsid w:val="008A38A6"/>
    <w:rsid w:val="008A61E3"/>
    <w:rsid w:val="008A6623"/>
    <w:rsid w:val="008B50DE"/>
    <w:rsid w:val="008C6940"/>
    <w:rsid w:val="008D29EC"/>
    <w:rsid w:val="008D3035"/>
    <w:rsid w:val="008E6419"/>
    <w:rsid w:val="008F0F00"/>
    <w:rsid w:val="008F5A65"/>
    <w:rsid w:val="0090047B"/>
    <w:rsid w:val="009021A0"/>
    <w:rsid w:val="009041BE"/>
    <w:rsid w:val="0091275E"/>
    <w:rsid w:val="009160F7"/>
    <w:rsid w:val="0091629C"/>
    <w:rsid w:val="00922767"/>
    <w:rsid w:val="00922B1F"/>
    <w:rsid w:val="00923331"/>
    <w:rsid w:val="0092351A"/>
    <w:rsid w:val="009236A3"/>
    <w:rsid w:val="00926247"/>
    <w:rsid w:val="009300BC"/>
    <w:rsid w:val="0093065B"/>
    <w:rsid w:val="00933622"/>
    <w:rsid w:val="00935043"/>
    <w:rsid w:val="00941C88"/>
    <w:rsid w:val="00941C9F"/>
    <w:rsid w:val="00941DDB"/>
    <w:rsid w:val="0094534D"/>
    <w:rsid w:val="00945C02"/>
    <w:rsid w:val="009463F3"/>
    <w:rsid w:val="00947B30"/>
    <w:rsid w:val="00955975"/>
    <w:rsid w:val="009561F6"/>
    <w:rsid w:val="009573B8"/>
    <w:rsid w:val="00957541"/>
    <w:rsid w:val="00966C13"/>
    <w:rsid w:val="0097151B"/>
    <w:rsid w:val="009832F5"/>
    <w:rsid w:val="0098475A"/>
    <w:rsid w:val="009A4878"/>
    <w:rsid w:val="009A4F13"/>
    <w:rsid w:val="009A7223"/>
    <w:rsid w:val="009B2DF0"/>
    <w:rsid w:val="009C20E3"/>
    <w:rsid w:val="009C2156"/>
    <w:rsid w:val="009C2C70"/>
    <w:rsid w:val="009C2EBE"/>
    <w:rsid w:val="009E259F"/>
    <w:rsid w:val="009E5BD5"/>
    <w:rsid w:val="009E7BA1"/>
    <w:rsid w:val="009F133C"/>
    <w:rsid w:val="009F21AB"/>
    <w:rsid w:val="009F28E1"/>
    <w:rsid w:val="009F2917"/>
    <w:rsid w:val="009F6625"/>
    <w:rsid w:val="009F726F"/>
    <w:rsid w:val="00A20651"/>
    <w:rsid w:val="00A33EA1"/>
    <w:rsid w:val="00A3422B"/>
    <w:rsid w:val="00A3449E"/>
    <w:rsid w:val="00A37E37"/>
    <w:rsid w:val="00A403DA"/>
    <w:rsid w:val="00A53C15"/>
    <w:rsid w:val="00A54479"/>
    <w:rsid w:val="00A55B30"/>
    <w:rsid w:val="00A63C2A"/>
    <w:rsid w:val="00A66013"/>
    <w:rsid w:val="00A66DE3"/>
    <w:rsid w:val="00A67238"/>
    <w:rsid w:val="00A746E6"/>
    <w:rsid w:val="00A75EC0"/>
    <w:rsid w:val="00A861F5"/>
    <w:rsid w:val="00A96018"/>
    <w:rsid w:val="00A97879"/>
    <w:rsid w:val="00AA37CB"/>
    <w:rsid w:val="00AA5BB5"/>
    <w:rsid w:val="00AA6465"/>
    <w:rsid w:val="00AA64E5"/>
    <w:rsid w:val="00AB2E28"/>
    <w:rsid w:val="00AB7BBF"/>
    <w:rsid w:val="00AC6CC2"/>
    <w:rsid w:val="00AC6D1C"/>
    <w:rsid w:val="00AE6F85"/>
    <w:rsid w:val="00AF36C6"/>
    <w:rsid w:val="00AF6AFF"/>
    <w:rsid w:val="00B02944"/>
    <w:rsid w:val="00B02FFF"/>
    <w:rsid w:val="00B0336F"/>
    <w:rsid w:val="00B07330"/>
    <w:rsid w:val="00B1238F"/>
    <w:rsid w:val="00B13873"/>
    <w:rsid w:val="00B16775"/>
    <w:rsid w:val="00B2356A"/>
    <w:rsid w:val="00B23FAA"/>
    <w:rsid w:val="00B25190"/>
    <w:rsid w:val="00B40948"/>
    <w:rsid w:val="00B413F0"/>
    <w:rsid w:val="00B47545"/>
    <w:rsid w:val="00B52A14"/>
    <w:rsid w:val="00B569F9"/>
    <w:rsid w:val="00B64160"/>
    <w:rsid w:val="00B831C7"/>
    <w:rsid w:val="00B85809"/>
    <w:rsid w:val="00B954FA"/>
    <w:rsid w:val="00BA31ED"/>
    <w:rsid w:val="00BA5598"/>
    <w:rsid w:val="00BB3A54"/>
    <w:rsid w:val="00BB6A40"/>
    <w:rsid w:val="00BC194D"/>
    <w:rsid w:val="00BC1B7F"/>
    <w:rsid w:val="00BC259C"/>
    <w:rsid w:val="00BC27DE"/>
    <w:rsid w:val="00BC7165"/>
    <w:rsid w:val="00BD104C"/>
    <w:rsid w:val="00BD1390"/>
    <w:rsid w:val="00BD2AFB"/>
    <w:rsid w:val="00BD33EF"/>
    <w:rsid w:val="00BD5725"/>
    <w:rsid w:val="00BD7783"/>
    <w:rsid w:val="00BD7E4F"/>
    <w:rsid w:val="00BE79B5"/>
    <w:rsid w:val="00BF05C1"/>
    <w:rsid w:val="00BF1707"/>
    <w:rsid w:val="00BF5049"/>
    <w:rsid w:val="00BF72A8"/>
    <w:rsid w:val="00C027C5"/>
    <w:rsid w:val="00C0302B"/>
    <w:rsid w:val="00C044D2"/>
    <w:rsid w:val="00C04BD8"/>
    <w:rsid w:val="00C117A9"/>
    <w:rsid w:val="00C12248"/>
    <w:rsid w:val="00C14492"/>
    <w:rsid w:val="00C14E89"/>
    <w:rsid w:val="00C15B6B"/>
    <w:rsid w:val="00C30134"/>
    <w:rsid w:val="00C330E2"/>
    <w:rsid w:val="00C33385"/>
    <w:rsid w:val="00C35EB1"/>
    <w:rsid w:val="00C36D12"/>
    <w:rsid w:val="00C40B06"/>
    <w:rsid w:val="00C45196"/>
    <w:rsid w:val="00C45ED4"/>
    <w:rsid w:val="00C555C9"/>
    <w:rsid w:val="00C567B0"/>
    <w:rsid w:val="00C61D2C"/>
    <w:rsid w:val="00C7085D"/>
    <w:rsid w:val="00C70FBD"/>
    <w:rsid w:val="00C712DE"/>
    <w:rsid w:val="00C71A9D"/>
    <w:rsid w:val="00C737BE"/>
    <w:rsid w:val="00CA0BC4"/>
    <w:rsid w:val="00CA1862"/>
    <w:rsid w:val="00CA6742"/>
    <w:rsid w:val="00CB04D1"/>
    <w:rsid w:val="00CB2F6A"/>
    <w:rsid w:val="00CB4B37"/>
    <w:rsid w:val="00CB7C06"/>
    <w:rsid w:val="00CC1163"/>
    <w:rsid w:val="00CD0CC0"/>
    <w:rsid w:val="00CD63FB"/>
    <w:rsid w:val="00CD79D9"/>
    <w:rsid w:val="00CF323B"/>
    <w:rsid w:val="00CF32DB"/>
    <w:rsid w:val="00CF5BDB"/>
    <w:rsid w:val="00CF7DA9"/>
    <w:rsid w:val="00D0223A"/>
    <w:rsid w:val="00D05FAF"/>
    <w:rsid w:val="00D136D7"/>
    <w:rsid w:val="00D14F9F"/>
    <w:rsid w:val="00D210AD"/>
    <w:rsid w:val="00D3148F"/>
    <w:rsid w:val="00D36CD3"/>
    <w:rsid w:val="00D47018"/>
    <w:rsid w:val="00D540D2"/>
    <w:rsid w:val="00D544DF"/>
    <w:rsid w:val="00D6758E"/>
    <w:rsid w:val="00D708E9"/>
    <w:rsid w:val="00D70C0B"/>
    <w:rsid w:val="00D71E82"/>
    <w:rsid w:val="00D7229C"/>
    <w:rsid w:val="00D731E2"/>
    <w:rsid w:val="00D76B11"/>
    <w:rsid w:val="00D80BE8"/>
    <w:rsid w:val="00D84FEB"/>
    <w:rsid w:val="00D85E6A"/>
    <w:rsid w:val="00D914DC"/>
    <w:rsid w:val="00D94F27"/>
    <w:rsid w:val="00D96758"/>
    <w:rsid w:val="00DA3EB7"/>
    <w:rsid w:val="00DB581D"/>
    <w:rsid w:val="00DB65A7"/>
    <w:rsid w:val="00DC2FD2"/>
    <w:rsid w:val="00DD05E2"/>
    <w:rsid w:val="00DD1864"/>
    <w:rsid w:val="00DD5BFE"/>
    <w:rsid w:val="00DD5DEC"/>
    <w:rsid w:val="00DD6571"/>
    <w:rsid w:val="00DE01C3"/>
    <w:rsid w:val="00DE26AC"/>
    <w:rsid w:val="00DF00DB"/>
    <w:rsid w:val="00E06F12"/>
    <w:rsid w:val="00E10841"/>
    <w:rsid w:val="00E10992"/>
    <w:rsid w:val="00E1117D"/>
    <w:rsid w:val="00E1270E"/>
    <w:rsid w:val="00E23CF6"/>
    <w:rsid w:val="00E256E9"/>
    <w:rsid w:val="00E2768F"/>
    <w:rsid w:val="00E454F9"/>
    <w:rsid w:val="00E52E88"/>
    <w:rsid w:val="00E57087"/>
    <w:rsid w:val="00E57773"/>
    <w:rsid w:val="00E63E96"/>
    <w:rsid w:val="00E72AFD"/>
    <w:rsid w:val="00E7425F"/>
    <w:rsid w:val="00E7635B"/>
    <w:rsid w:val="00E87D85"/>
    <w:rsid w:val="00E9062C"/>
    <w:rsid w:val="00E917EC"/>
    <w:rsid w:val="00EA05AD"/>
    <w:rsid w:val="00EA14B7"/>
    <w:rsid w:val="00EA20C8"/>
    <w:rsid w:val="00EA48DC"/>
    <w:rsid w:val="00EB0855"/>
    <w:rsid w:val="00EB4E0A"/>
    <w:rsid w:val="00EC3FD5"/>
    <w:rsid w:val="00EC7E89"/>
    <w:rsid w:val="00ED5536"/>
    <w:rsid w:val="00ED64B5"/>
    <w:rsid w:val="00EE1EC1"/>
    <w:rsid w:val="00EE2F60"/>
    <w:rsid w:val="00EF05B3"/>
    <w:rsid w:val="00EF709D"/>
    <w:rsid w:val="00EF7FB0"/>
    <w:rsid w:val="00F00049"/>
    <w:rsid w:val="00F0197F"/>
    <w:rsid w:val="00F13C67"/>
    <w:rsid w:val="00F209CB"/>
    <w:rsid w:val="00F25937"/>
    <w:rsid w:val="00F307A7"/>
    <w:rsid w:val="00F324C7"/>
    <w:rsid w:val="00F35307"/>
    <w:rsid w:val="00F359D3"/>
    <w:rsid w:val="00F37B18"/>
    <w:rsid w:val="00F37DDE"/>
    <w:rsid w:val="00F41A8E"/>
    <w:rsid w:val="00F43D76"/>
    <w:rsid w:val="00F44F65"/>
    <w:rsid w:val="00F5084A"/>
    <w:rsid w:val="00F509B2"/>
    <w:rsid w:val="00F51482"/>
    <w:rsid w:val="00F5414D"/>
    <w:rsid w:val="00F54C8D"/>
    <w:rsid w:val="00F566C2"/>
    <w:rsid w:val="00F67ED8"/>
    <w:rsid w:val="00F716EE"/>
    <w:rsid w:val="00F75120"/>
    <w:rsid w:val="00F75924"/>
    <w:rsid w:val="00F75C9E"/>
    <w:rsid w:val="00F76948"/>
    <w:rsid w:val="00F92085"/>
    <w:rsid w:val="00F948D6"/>
    <w:rsid w:val="00F95219"/>
    <w:rsid w:val="00F953ED"/>
    <w:rsid w:val="00FA0A4F"/>
    <w:rsid w:val="00FA4900"/>
    <w:rsid w:val="00FA59A8"/>
    <w:rsid w:val="00FA5A68"/>
    <w:rsid w:val="00FA7E97"/>
    <w:rsid w:val="00FC1347"/>
    <w:rsid w:val="00FC4186"/>
    <w:rsid w:val="00FD2F32"/>
    <w:rsid w:val="00FD6ECB"/>
    <w:rsid w:val="00FE08C4"/>
    <w:rsid w:val="00FE3823"/>
    <w:rsid w:val="00FE58E3"/>
    <w:rsid w:val="00FF0775"/>
    <w:rsid w:val="00FF2649"/>
    <w:rsid w:val="00FF2CBA"/>
    <w:rsid w:val="00FF6EF0"/>
    <w:rsid w:val="00FF77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61B"/>
    <w:pPr>
      <w:jc w:val="both"/>
    </w:pPr>
    <w:rPr>
      <w:sz w:val="22"/>
      <w:szCs w:val="22"/>
      <w:lang w:val="en-GB" w:eastAsia="en-US"/>
    </w:rPr>
  </w:style>
  <w:style w:type="paragraph" w:styleId="1">
    <w:name w:val="heading 1"/>
    <w:basedOn w:val="a"/>
    <w:next w:val="a"/>
    <w:link w:val="10"/>
    <w:uiPriority w:val="9"/>
    <w:qFormat/>
    <w:rsid w:val="00F509B2"/>
    <w:pPr>
      <w:keepNext/>
      <w:spacing w:before="240" w:after="60"/>
      <w:outlineLvl w:val="0"/>
    </w:pPr>
    <w:rPr>
      <w:rFonts w:ascii="Cambria" w:eastAsia="Times New Roman" w:hAnsi="Cambria"/>
      <w:b/>
      <w:bCs/>
      <w:kern w:val="32"/>
      <w:sz w:val="32"/>
      <w:szCs w:val="32"/>
    </w:rPr>
  </w:style>
  <w:style w:type="paragraph" w:styleId="2">
    <w:name w:val="heading 2"/>
    <w:aliases w:val="Heading 2a"/>
    <w:basedOn w:val="a"/>
    <w:next w:val="a"/>
    <w:link w:val="20"/>
    <w:autoRedefine/>
    <w:uiPriority w:val="99"/>
    <w:qFormat/>
    <w:rsid w:val="00CB7C06"/>
    <w:pPr>
      <w:widowControl w:val="0"/>
      <w:outlineLvl w:val="1"/>
    </w:pPr>
    <w:rPr>
      <w:b/>
      <w:bCs/>
      <w:smallCaps/>
      <w:lang w:val="en-IE"/>
    </w:rPr>
  </w:style>
  <w:style w:type="paragraph" w:styleId="3">
    <w:name w:val="heading 3"/>
    <w:basedOn w:val="a"/>
    <w:next w:val="a"/>
    <w:link w:val="30"/>
    <w:uiPriority w:val="9"/>
    <w:unhideWhenUsed/>
    <w:qFormat/>
    <w:rsid w:val="00666DEF"/>
    <w:pPr>
      <w:keepNext/>
      <w:numPr>
        <w:numId w:val="3"/>
      </w:numPr>
      <w:spacing w:before="120" w:after="60"/>
      <w:ind w:left="714" w:hanging="357"/>
      <w:outlineLvl w:val="2"/>
    </w:pPr>
    <w:rPr>
      <w:rFonts w:ascii="Segoe UI" w:eastAsia="Times New Roman" w:hAnsi="Segoe UI"/>
      <w:b/>
      <w:bCs/>
      <w:color w:val="003366"/>
      <w:sz w:val="26"/>
      <w:szCs w:val="26"/>
      <w:lang w:eastAsia="en-GB"/>
    </w:rPr>
  </w:style>
  <w:style w:type="paragraph" w:styleId="4">
    <w:name w:val="heading 4"/>
    <w:basedOn w:val="5"/>
    <w:next w:val="a"/>
    <w:link w:val="40"/>
    <w:uiPriority w:val="9"/>
    <w:unhideWhenUsed/>
    <w:qFormat/>
    <w:rsid w:val="00DD1864"/>
    <w:pPr>
      <w:outlineLvl w:val="3"/>
    </w:pPr>
  </w:style>
  <w:style w:type="paragraph" w:styleId="5">
    <w:name w:val="heading 5"/>
    <w:basedOn w:val="a"/>
    <w:next w:val="a"/>
    <w:link w:val="50"/>
    <w:uiPriority w:val="9"/>
    <w:unhideWhenUsed/>
    <w:qFormat/>
    <w:rsid w:val="00732422"/>
    <w:pPr>
      <w:outlineLvl w:val="4"/>
    </w:pPr>
    <w:rPr>
      <w:rFonts w:ascii="Segoe UI" w:hAnsi="Segoe UI" w:cs="Segoe UI"/>
      <w:b/>
      <w:sz w:val="26"/>
      <w:szCs w:val="26"/>
    </w:rPr>
  </w:style>
  <w:style w:type="paragraph" w:styleId="6">
    <w:name w:val="heading 6"/>
    <w:basedOn w:val="a"/>
    <w:next w:val="a"/>
    <w:link w:val="60"/>
    <w:uiPriority w:val="9"/>
    <w:unhideWhenUsed/>
    <w:qFormat/>
    <w:rsid w:val="00182FCA"/>
    <w:pPr>
      <w:shd w:val="clear" w:color="auto" w:fill="DEEAF6" w:themeFill="accent1" w:themeFillTint="33"/>
      <w:outlineLvl w:val="5"/>
    </w:pPr>
    <w:rPr>
      <w:rFonts w:asciiTheme="minorHAnsi" w:hAnsiTheme="minorHAnsi" w:cstheme="minorHAnsi"/>
      <w:b/>
      <w:sz w:val="24"/>
      <w:szCs w:val="24"/>
    </w:rPr>
  </w:style>
  <w:style w:type="paragraph" w:styleId="7">
    <w:name w:val="heading 7"/>
    <w:basedOn w:val="a"/>
    <w:next w:val="a"/>
    <w:link w:val="70"/>
    <w:uiPriority w:val="9"/>
    <w:unhideWhenUsed/>
    <w:qFormat/>
    <w:rsid w:val="00FF6EF0"/>
    <w:pPr>
      <w:keepNext/>
      <w:keepLines/>
      <w:spacing w:before="40"/>
      <w:outlineLvl w:val="6"/>
    </w:pPr>
    <w:rPr>
      <w:rFonts w:asciiTheme="minorHAnsi" w:eastAsiaTheme="majorEastAsia" w:hAnsiTheme="minorHAnsi" w:cstheme="minorHAnsi"/>
      <w:b/>
      <w:iCs/>
      <w:color w:val="1F4D78" w:themeColor="accent1" w:themeShade="7F"/>
      <w:lang w:val="en-I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1F6E3F"/>
    <w:rPr>
      <w:sz w:val="20"/>
      <w:szCs w:val="20"/>
      <w:lang w:val="ru-RU"/>
    </w:rPr>
  </w:style>
  <w:style w:type="character" w:customStyle="1" w:styleId="a4">
    <w:name w:val="Текст сноски Знак"/>
    <w:link w:val="a3"/>
    <w:rsid w:val="001F6E3F"/>
    <w:rPr>
      <w:lang w:val="ru-RU" w:eastAsia="en-US"/>
    </w:rPr>
  </w:style>
  <w:style w:type="character" w:styleId="a5">
    <w:name w:val="footnote reference"/>
    <w:semiHidden/>
    <w:unhideWhenUsed/>
    <w:rsid w:val="001F6E3F"/>
    <w:rPr>
      <w:vertAlign w:val="superscript"/>
    </w:rPr>
  </w:style>
  <w:style w:type="character" w:customStyle="1" w:styleId="Lienhypertexte1">
    <w:name w:val="Lien hypertexte1"/>
    <w:uiPriority w:val="99"/>
    <w:unhideWhenUsed/>
    <w:rsid w:val="001F6E3F"/>
    <w:rPr>
      <w:color w:val="0000FF"/>
      <w:u w:val="single"/>
    </w:rPr>
  </w:style>
  <w:style w:type="character" w:styleId="a6">
    <w:name w:val="Hyperlink"/>
    <w:uiPriority w:val="99"/>
    <w:unhideWhenUsed/>
    <w:rsid w:val="001F6E3F"/>
    <w:rPr>
      <w:color w:val="0000FF"/>
      <w:u w:val="single"/>
    </w:rPr>
  </w:style>
  <w:style w:type="paragraph" w:styleId="a7">
    <w:name w:val="header"/>
    <w:aliases w:val="En-tête client,Header1"/>
    <w:basedOn w:val="a"/>
    <w:link w:val="a8"/>
    <w:uiPriority w:val="99"/>
    <w:unhideWhenUsed/>
    <w:rsid w:val="00BF72A8"/>
    <w:pPr>
      <w:tabs>
        <w:tab w:val="center" w:pos="4536"/>
        <w:tab w:val="right" w:pos="9072"/>
      </w:tabs>
    </w:pPr>
  </w:style>
  <w:style w:type="character" w:customStyle="1" w:styleId="a8">
    <w:name w:val="Верхний колонтитул Знак"/>
    <w:aliases w:val="En-tête client Знак,Header1 Знак"/>
    <w:link w:val="a7"/>
    <w:uiPriority w:val="99"/>
    <w:rsid w:val="00BF72A8"/>
    <w:rPr>
      <w:sz w:val="22"/>
      <w:szCs w:val="22"/>
      <w:lang w:eastAsia="en-US"/>
    </w:rPr>
  </w:style>
  <w:style w:type="paragraph" w:styleId="a9">
    <w:name w:val="footer"/>
    <w:basedOn w:val="a"/>
    <w:link w:val="aa"/>
    <w:uiPriority w:val="99"/>
    <w:unhideWhenUsed/>
    <w:rsid w:val="00BF72A8"/>
    <w:pPr>
      <w:tabs>
        <w:tab w:val="center" w:pos="4536"/>
        <w:tab w:val="right" w:pos="9072"/>
      </w:tabs>
    </w:pPr>
  </w:style>
  <w:style w:type="character" w:customStyle="1" w:styleId="aa">
    <w:name w:val="Нижний колонтитул Знак"/>
    <w:link w:val="a9"/>
    <w:uiPriority w:val="99"/>
    <w:rsid w:val="00BF72A8"/>
    <w:rPr>
      <w:sz w:val="22"/>
      <w:szCs w:val="22"/>
      <w:lang w:eastAsia="en-US"/>
    </w:rPr>
  </w:style>
  <w:style w:type="paragraph" w:styleId="ab">
    <w:name w:val="No Spacing"/>
    <w:link w:val="ac"/>
    <w:uiPriority w:val="1"/>
    <w:qFormat/>
    <w:rsid w:val="005521A1"/>
    <w:rPr>
      <w:sz w:val="22"/>
      <w:szCs w:val="22"/>
      <w:lang w:eastAsia="en-US"/>
    </w:rPr>
  </w:style>
  <w:style w:type="character" w:customStyle="1" w:styleId="ac">
    <w:name w:val="Без интервала Знак"/>
    <w:link w:val="ab"/>
    <w:uiPriority w:val="1"/>
    <w:locked/>
    <w:rsid w:val="005521A1"/>
    <w:rPr>
      <w:sz w:val="22"/>
      <w:szCs w:val="22"/>
      <w:lang w:val="ru-RU" w:eastAsia="en-US" w:bidi="ar-SA"/>
    </w:rPr>
  </w:style>
  <w:style w:type="character" w:customStyle="1" w:styleId="20">
    <w:name w:val="Заголовок 2 Знак"/>
    <w:aliases w:val="Heading 2a Знак"/>
    <w:link w:val="2"/>
    <w:uiPriority w:val="99"/>
    <w:rsid w:val="00CB7C06"/>
    <w:rPr>
      <w:b/>
      <w:bCs/>
      <w:smallCaps/>
      <w:sz w:val="22"/>
      <w:szCs w:val="22"/>
      <w:lang w:val="en-IE" w:eastAsia="en-US"/>
    </w:rPr>
  </w:style>
  <w:style w:type="paragraph" w:styleId="ad">
    <w:name w:val="List Paragraph"/>
    <w:basedOn w:val="a"/>
    <w:link w:val="ae"/>
    <w:uiPriority w:val="34"/>
    <w:qFormat/>
    <w:rsid w:val="009A7223"/>
    <w:pPr>
      <w:widowControl w:val="0"/>
      <w:adjustRightInd w:val="0"/>
      <w:ind w:left="720"/>
      <w:textAlignment w:val="baseline"/>
    </w:pPr>
    <w:rPr>
      <w:rFonts w:asciiTheme="minorHAnsi" w:eastAsia="Times New Roman" w:hAnsiTheme="minorHAnsi"/>
      <w:szCs w:val="20"/>
      <w:lang w:eastAsia="de-DE"/>
    </w:rPr>
  </w:style>
  <w:style w:type="character" w:customStyle="1" w:styleId="ae">
    <w:name w:val="Абзац списка Знак"/>
    <w:link w:val="ad"/>
    <w:uiPriority w:val="34"/>
    <w:locked/>
    <w:rsid w:val="009A7223"/>
    <w:rPr>
      <w:rFonts w:asciiTheme="minorHAnsi" w:eastAsia="Times New Roman" w:hAnsiTheme="minorHAnsi"/>
      <w:sz w:val="22"/>
      <w:lang w:val="en-GB" w:eastAsia="de-DE"/>
    </w:rPr>
  </w:style>
  <w:style w:type="character" w:customStyle="1" w:styleId="10">
    <w:name w:val="Заголовок 1 Знак"/>
    <w:link w:val="1"/>
    <w:uiPriority w:val="9"/>
    <w:rsid w:val="00F509B2"/>
    <w:rPr>
      <w:rFonts w:ascii="Cambria" w:eastAsia="Times New Roman" w:hAnsi="Cambria" w:cs="Times New Roman"/>
      <w:b/>
      <w:bCs/>
      <w:kern w:val="32"/>
      <w:sz w:val="32"/>
      <w:szCs w:val="32"/>
      <w:lang w:val="en-GB" w:eastAsia="en-US"/>
    </w:rPr>
  </w:style>
  <w:style w:type="table" w:styleId="af">
    <w:name w:val="Table Grid"/>
    <w:basedOn w:val="a1"/>
    <w:uiPriority w:val="59"/>
    <w:rsid w:val="00AF6AFF"/>
    <w:rPr>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666DEF"/>
    <w:rPr>
      <w:rFonts w:ascii="Segoe UI" w:eastAsia="Times New Roman" w:hAnsi="Segoe UI"/>
      <w:b/>
      <w:bCs/>
      <w:color w:val="003366"/>
      <w:sz w:val="26"/>
      <w:szCs w:val="26"/>
      <w:lang w:eastAsia="en-GB"/>
    </w:rPr>
  </w:style>
  <w:style w:type="table" w:customStyle="1" w:styleId="Grilledutableau1">
    <w:name w:val="Grille du tableau1"/>
    <w:basedOn w:val="a1"/>
    <w:next w:val="af"/>
    <w:uiPriority w:val="39"/>
    <w:rsid w:val="00AF6AFF"/>
    <w:rPr>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next w:val="a"/>
    <w:link w:val="af1"/>
    <w:uiPriority w:val="10"/>
    <w:qFormat/>
    <w:rsid w:val="00AF6AFF"/>
    <w:pPr>
      <w:spacing w:before="240" w:after="60"/>
      <w:jc w:val="center"/>
      <w:outlineLvl w:val="0"/>
    </w:pPr>
    <w:rPr>
      <w:rFonts w:ascii="Cambria" w:eastAsia="Times New Roman" w:hAnsi="Cambria"/>
      <w:b/>
      <w:bCs/>
      <w:kern w:val="28"/>
      <w:sz w:val="32"/>
      <w:szCs w:val="32"/>
    </w:rPr>
  </w:style>
  <w:style w:type="character" w:customStyle="1" w:styleId="af1">
    <w:name w:val="Название Знак"/>
    <w:link w:val="af0"/>
    <w:uiPriority w:val="10"/>
    <w:rsid w:val="00AF6AFF"/>
    <w:rPr>
      <w:rFonts w:ascii="Cambria" w:eastAsia="Times New Roman" w:hAnsi="Cambria" w:cs="Times New Roman"/>
      <w:b/>
      <w:bCs/>
      <w:kern w:val="28"/>
      <w:sz w:val="32"/>
      <w:szCs w:val="32"/>
      <w:lang w:eastAsia="en-US"/>
    </w:rPr>
  </w:style>
  <w:style w:type="table" w:customStyle="1" w:styleId="Grilledutableau2">
    <w:name w:val="Grille du tableau2"/>
    <w:basedOn w:val="a1"/>
    <w:next w:val="af"/>
    <w:uiPriority w:val="39"/>
    <w:rsid w:val="00AF6AFF"/>
    <w:rPr>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a1"/>
    <w:next w:val="af"/>
    <w:uiPriority w:val="39"/>
    <w:rsid w:val="00BD33EF"/>
    <w:rPr>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a1"/>
    <w:next w:val="af"/>
    <w:uiPriority w:val="39"/>
    <w:rsid w:val="00BD33EF"/>
    <w:rPr>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5">
    <w:name w:val="Grille du tableau5"/>
    <w:basedOn w:val="a1"/>
    <w:next w:val="af"/>
    <w:uiPriority w:val="39"/>
    <w:rsid w:val="00BD33EF"/>
    <w:rPr>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6">
    <w:name w:val="Grille du tableau6"/>
    <w:basedOn w:val="a1"/>
    <w:next w:val="af"/>
    <w:uiPriority w:val="39"/>
    <w:rsid w:val="007C3FD7"/>
    <w:rPr>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
    <w:name w:val="Grille du tableau7"/>
    <w:basedOn w:val="a1"/>
    <w:next w:val="af"/>
    <w:uiPriority w:val="39"/>
    <w:rsid w:val="004448EF"/>
    <w:rPr>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8">
    <w:name w:val="Grille du tableau8"/>
    <w:basedOn w:val="a1"/>
    <w:next w:val="af"/>
    <w:uiPriority w:val="39"/>
    <w:rsid w:val="004448EF"/>
    <w:rPr>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moyenne1-Accent11">
    <w:name w:val="Trame moyenne 1 - Accent 11"/>
    <w:basedOn w:val="a1"/>
    <w:uiPriority w:val="63"/>
    <w:rsid w:val="00A66DE3"/>
    <w:rPr>
      <w:sz w:val="22"/>
      <w:szCs w:val="22"/>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lledutableau9">
    <w:name w:val="Grille du tableau9"/>
    <w:basedOn w:val="a1"/>
    <w:next w:val="af"/>
    <w:uiPriority w:val="39"/>
    <w:rsid w:val="00566290"/>
    <w:rPr>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E7425F"/>
    <w:rPr>
      <w:b/>
      <w:bCs/>
    </w:rPr>
  </w:style>
  <w:style w:type="character" w:customStyle="1" w:styleId="apple-converted-space">
    <w:name w:val="apple-converted-space"/>
    <w:rsid w:val="00F35307"/>
  </w:style>
  <w:style w:type="table" w:customStyle="1" w:styleId="Grilledutableau10">
    <w:name w:val="Grille du tableau10"/>
    <w:basedOn w:val="a1"/>
    <w:next w:val="af"/>
    <w:uiPriority w:val="39"/>
    <w:rsid w:val="00E917EC"/>
    <w:rPr>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a1"/>
    <w:next w:val="af"/>
    <w:uiPriority w:val="39"/>
    <w:rsid w:val="00CB2F6A"/>
    <w:rPr>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2">
    <w:name w:val="Grille du tableau12"/>
    <w:basedOn w:val="a1"/>
    <w:next w:val="af"/>
    <w:uiPriority w:val="39"/>
    <w:rsid w:val="00CB2F6A"/>
    <w:rPr>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Intense Emphasis"/>
    <w:uiPriority w:val="21"/>
    <w:qFormat/>
    <w:rsid w:val="00F509B2"/>
    <w:rPr>
      <w:b/>
      <w:bCs/>
      <w:i/>
      <w:iCs/>
      <w:color w:val="4F81BD"/>
    </w:rPr>
  </w:style>
  <w:style w:type="character" w:customStyle="1" w:styleId="50">
    <w:name w:val="Заголовок 5 Знак"/>
    <w:link w:val="5"/>
    <w:uiPriority w:val="9"/>
    <w:rsid w:val="00732422"/>
    <w:rPr>
      <w:rFonts w:ascii="Segoe UI" w:hAnsi="Segoe UI" w:cs="Segoe UI"/>
      <w:b/>
      <w:sz w:val="26"/>
      <w:szCs w:val="26"/>
      <w:lang w:val="en-GB"/>
    </w:rPr>
  </w:style>
  <w:style w:type="table" w:customStyle="1" w:styleId="TableGrid2">
    <w:name w:val="Table Grid2"/>
    <w:basedOn w:val="a1"/>
    <w:uiPriority w:val="39"/>
    <w:rsid w:val="00EA14B7"/>
    <w:rPr>
      <w:sz w:val="22"/>
      <w:szCs w:val="22"/>
      <w:lang w:val="en-I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Subtitle"/>
    <w:basedOn w:val="a"/>
    <w:next w:val="a"/>
    <w:link w:val="af5"/>
    <w:uiPriority w:val="11"/>
    <w:qFormat/>
    <w:rsid w:val="00933622"/>
    <w:pPr>
      <w:spacing w:after="60"/>
      <w:jc w:val="center"/>
      <w:outlineLvl w:val="1"/>
    </w:pPr>
    <w:rPr>
      <w:rFonts w:ascii="Cambria" w:eastAsia="Times New Roman" w:hAnsi="Cambria"/>
      <w:sz w:val="24"/>
      <w:szCs w:val="24"/>
    </w:rPr>
  </w:style>
  <w:style w:type="character" w:customStyle="1" w:styleId="af5">
    <w:name w:val="Подзаголовок Знак"/>
    <w:link w:val="af4"/>
    <w:uiPriority w:val="11"/>
    <w:rsid w:val="00933622"/>
    <w:rPr>
      <w:rFonts w:ascii="Cambria" w:eastAsia="Times New Roman" w:hAnsi="Cambria" w:cs="Times New Roman"/>
      <w:sz w:val="24"/>
      <w:szCs w:val="24"/>
      <w:lang w:eastAsia="en-US"/>
    </w:rPr>
  </w:style>
  <w:style w:type="paragraph" w:styleId="21">
    <w:name w:val="Body Text 2"/>
    <w:basedOn w:val="a"/>
    <w:link w:val="22"/>
    <w:uiPriority w:val="99"/>
    <w:semiHidden/>
    <w:unhideWhenUsed/>
    <w:rsid w:val="00FF0775"/>
    <w:pPr>
      <w:spacing w:after="120" w:line="480" w:lineRule="auto"/>
    </w:pPr>
  </w:style>
  <w:style w:type="character" w:customStyle="1" w:styleId="22">
    <w:name w:val="Основной текст 2 Знак"/>
    <w:link w:val="21"/>
    <w:uiPriority w:val="99"/>
    <w:semiHidden/>
    <w:rsid w:val="00FF0775"/>
    <w:rPr>
      <w:sz w:val="22"/>
      <w:szCs w:val="22"/>
    </w:rPr>
  </w:style>
  <w:style w:type="paragraph" w:styleId="af6">
    <w:name w:val="Normal (Web)"/>
    <w:basedOn w:val="a"/>
    <w:uiPriority w:val="99"/>
    <w:semiHidden/>
    <w:unhideWhenUsed/>
    <w:rsid w:val="00842A2D"/>
    <w:rPr>
      <w:rFonts w:ascii="Times New Roman" w:hAnsi="Times New Roman"/>
      <w:sz w:val="24"/>
      <w:szCs w:val="24"/>
      <w:lang w:val="en-IE" w:eastAsia="en-IE"/>
    </w:rPr>
  </w:style>
  <w:style w:type="character" w:customStyle="1" w:styleId="40">
    <w:name w:val="Заголовок 4 Знак"/>
    <w:link w:val="4"/>
    <w:uiPriority w:val="9"/>
    <w:rsid w:val="00DD1864"/>
    <w:rPr>
      <w:rFonts w:ascii="Segoe UI" w:eastAsia="Times New Roman" w:hAnsi="Segoe UI" w:cs="Segoe UI"/>
      <w:b/>
      <w:bCs/>
      <w:i/>
      <w:iCs/>
      <w:sz w:val="22"/>
      <w:szCs w:val="22"/>
      <w:lang w:val="en-IE"/>
    </w:rPr>
  </w:style>
  <w:style w:type="character" w:customStyle="1" w:styleId="60">
    <w:name w:val="Заголовок 6 Знак"/>
    <w:link w:val="6"/>
    <w:uiPriority w:val="9"/>
    <w:rsid w:val="00182FCA"/>
    <w:rPr>
      <w:rFonts w:asciiTheme="minorHAnsi" w:hAnsiTheme="minorHAnsi" w:cstheme="minorHAnsi"/>
      <w:b/>
      <w:sz w:val="24"/>
      <w:szCs w:val="24"/>
      <w:shd w:val="clear" w:color="auto" w:fill="DEEAF6" w:themeFill="accent1" w:themeFillTint="33"/>
      <w:lang w:val="en-GB"/>
    </w:rPr>
  </w:style>
  <w:style w:type="paragraph" w:styleId="11">
    <w:name w:val="toc 1"/>
    <w:basedOn w:val="a"/>
    <w:next w:val="a"/>
    <w:autoRedefine/>
    <w:uiPriority w:val="39"/>
    <w:unhideWhenUsed/>
    <w:rsid w:val="00D540D2"/>
    <w:pPr>
      <w:tabs>
        <w:tab w:val="right" w:leader="dot" w:pos="9016"/>
      </w:tabs>
    </w:pPr>
    <w:rPr>
      <w:rFonts w:cs="Calibri"/>
      <w:b/>
      <w:bCs/>
      <w:caps/>
      <w:noProof/>
      <w:sz w:val="20"/>
      <w:szCs w:val="20"/>
    </w:rPr>
  </w:style>
  <w:style w:type="paragraph" w:styleId="23">
    <w:name w:val="toc 2"/>
    <w:basedOn w:val="a"/>
    <w:next w:val="a"/>
    <w:autoRedefine/>
    <w:uiPriority w:val="39"/>
    <w:unhideWhenUsed/>
    <w:rsid w:val="008F0F00"/>
    <w:pPr>
      <w:ind w:left="220"/>
    </w:pPr>
    <w:rPr>
      <w:rFonts w:cs="Calibri"/>
      <w:smallCaps/>
      <w:sz w:val="20"/>
      <w:szCs w:val="20"/>
    </w:rPr>
  </w:style>
  <w:style w:type="paragraph" w:styleId="31">
    <w:name w:val="toc 3"/>
    <w:basedOn w:val="a"/>
    <w:next w:val="a"/>
    <w:autoRedefine/>
    <w:uiPriority w:val="39"/>
    <w:unhideWhenUsed/>
    <w:rsid w:val="00D540D2"/>
    <w:pPr>
      <w:tabs>
        <w:tab w:val="left" w:pos="1100"/>
        <w:tab w:val="right" w:leader="dot" w:pos="9062"/>
      </w:tabs>
      <w:ind w:left="440"/>
    </w:pPr>
    <w:rPr>
      <w:rFonts w:cs="Calibri"/>
      <w:i/>
      <w:iCs/>
      <w:sz w:val="20"/>
      <w:szCs w:val="20"/>
    </w:rPr>
  </w:style>
  <w:style w:type="paragraph" w:styleId="41">
    <w:name w:val="toc 4"/>
    <w:basedOn w:val="a"/>
    <w:next w:val="a"/>
    <w:autoRedefine/>
    <w:uiPriority w:val="39"/>
    <w:unhideWhenUsed/>
    <w:rsid w:val="008F0F00"/>
    <w:pPr>
      <w:ind w:left="660"/>
    </w:pPr>
    <w:rPr>
      <w:rFonts w:cs="Calibri"/>
      <w:sz w:val="18"/>
      <w:szCs w:val="18"/>
    </w:rPr>
  </w:style>
  <w:style w:type="paragraph" w:styleId="51">
    <w:name w:val="toc 5"/>
    <w:basedOn w:val="a"/>
    <w:next w:val="a"/>
    <w:autoRedefine/>
    <w:uiPriority w:val="39"/>
    <w:unhideWhenUsed/>
    <w:rsid w:val="008F0F00"/>
    <w:pPr>
      <w:ind w:left="880"/>
    </w:pPr>
    <w:rPr>
      <w:rFonts w:cs="Calibri"/>
      <w:sz w:val="18"/>
      <w:szCs w:val="18"/>
    </w:rPr>
  </w:style>
  <w:style w:type="paragraph" w:styleId="61">
    <w:name w:val="toc 6"/>
    <w:basedOn w:val="a"/>
    <w:next w:val="a"/>
    <w:autoRedefine/>
    <w:uiPriority w:val="39"/>
    <w:unhideWhenUsed/>
    <w:rsid w:val="008F0F00"/>
    <w:pPr>
      <w:ind w:left="1100"/>
    </w:pPr>
    <w:rPr>
      <w:rFonts w:cs="Calibri"/>
      <w:sz w:val="18"/>
      <w:szCs w:val="18"/>
    </w:rPr>
  </w:style>
  <w:style w:type="paragraph" w:styleId="71">
    <w:name w:val="toc 7"/>
    <w:basedOn w:val="a"/>
    <w:next w:val="a"/>
    <w:autoRedefine/>
    <w:uiPriority w:val="39"/>
    <w:unhideWhenUsed/>
    <w:rsid w:val="008F0F00"/>
    <w:pPr>
      <w:ind w:left="1320"/>
    </w:pPr>
    <w:rPr>
      <w:rFonts w:cs="Calibri"/>
      <w:sz w:val="18"/>
      <w:szCs w:val="18"/>
    </w:rPr>
  </w:style>
  <w:style w:type="paragraph" w:styleId="8">
    <w:name w:val="toc 8"/>
    <w:basedOn w:val="a"/>
    <w:next w:val="a"/>
    <w:autoRedefine/>
    <w:uiPriority w:val="39"/>
    <w:unhideWhenUsed/>
    <w:rsid w:val="008F0F00"/>
    <w:pPr>
      <w:ind w:left="1540"/>
    </w:pPr>
    <w:rPr>
      <w:rFonts w:cs="Calibri"/>
      <w:sz w:val="18"/>
      <w:szCs w:val="18"/>
    </w:rPr>
  </w:style>
  <w:style w:type="paragraph" w:styleId="9">
    <w:name w:val="toc 9"/>
    <w:basedOn w:val="a"/>
    <w:next w:val="a"/>
    <w:autoRedefine/>
    <w:uiPriority w:val="39"/>
    <w:unhideWhenUsed/>
    <w:rsid w:val="008F0F00"/>
    <w:pPr>
      <w:ind w:left="1760"/>
    </w:pPr>
    <w:rPr>
      <w:rFonts w:cs="Calibri"/>
      <w:sz w:val="18"/>
      <w:szCs w:val="18"/>
    </w:rPr>
  </w:style>
  <w:style w:type="paragraph" w:styleId="af7">
    <w:name w:val="TOC Heading"/>
    <w:basedOn w:val="1"/>
    <w:next w:val="a"/>
    <w:uiPriority w:val="39"/>
    <w:unhideWhenUsed/>
    <w:qFormat/>
    <w:rsid w:val="001A58FA"/>
    <w:pPr>
      <w:keepLines/>
      <w:spacing w:before="480" w:after="0"/>
      <w:outlineLvl w:val="9"/>
    </w:pPr>
    <w:rPr>
      <w:color w:val="365F91"/>
      <w:kern w:val="0"/>
      <w:sz w:val="28"/>
      <w:szCs w:val="28"/>
      <w:lang w:val="ru-RU"/>
    </w:rPr>
  </w:style>
  <w:style w:type="table" w:styleId="af8">
    <w:name w:val="Table Contemporary"/>
    <w:basedOn w:val="a1"/>
    <w:rsid w:val="00861A0D"/>
    <w:rPr>
      <w:rFonts w:ascii="Times New Roman" w:eastAsia="Times New Roman" w:hAnsi="Times New Roman"/>
      <w:lang w:val="en-IE" w:eastAsia="en-I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9">
    <w:name w:val="annotation reference"/>
    <w:basedOn w:val="a0"/>
    <w:uiPriority w:val="99"/>
    <w:semiHidden/>
    <w:unhideWhenUsed/>
    <w:rsid w:val="008A0A20"/>
    <w:rPr>
      <w:sz w:val="16"/>
      <w:szCs w:val="16"/>
    </w:rPr>
  </w:style>
  <w:style w:type="paragraph" w:styleId="afa">
    <w:name w:val="annotation text"/>
    <w:basedOn w:val="a"/>
    <w:link w:val="afb"/>
    <w:uiPriority w:val="99"/>
    <w:semiHidden/>
    <w:unhideWhenUsed/>
    <w:rsid w:val="008A0A20"/>
    <w:rPr>
      <w:sz w:val="20"/>
      <w:szCs w:val="20"/>
    </w:rPr>
  </w:style>
  <w:style w:type="character" w:customStyle="1" w:styleId="afb">
    <w:name w:val="Текст примечания Знак"/>
    <w:basedOn w:val="a0"/>
    <w:link w:val="afa"/>
    <w:uiPriority w:val="99"/>
    <w:semiHidden/>
    <w:rsid w:val="008A0A20"/>
    <w:rPr>
      <w:lang w:val="fr-FR" w:eastAsia="en-US"/>
    </w:rPr>
  </w:style>
  <w:style w:type="paragraph" w:styleId="afc">
    <w:name w:val="annotation subject"/>
    <w:basedOn w:val="afa"/>
    <w:next w:val="afa"/>
    <w:link w:val="afd"/>
    <w:uiPriority w:val="99"/>
    <w:semiHidden/>
    <w:unhideWhenUsed/>
    <w:rsid w:val="008A0A20"/>
    <w:rPr>
      <w:b/>
      <w:bCs/>
    </w:rPr>
  </w:style>
  <w:style w:type="character" w:customStyle="1" w:styleId="afd">
    <w:name w:val="Тема примечания Знак"/>
    <w:basedOn w:val="afb"/>
    <w:link w:val="afc"/>
    <w:uiPriority w:val="99"/>
    <w:semiHidden/>
    <w:rsid w:val="008A0A20"/>
    <w:rPr>
      <w:b/>
      <w:bCs/>
      <w:lang w:val="fr-FR" w:eastAsia="en-US"/>
    </w:rPr>
  </w:style>
  <w:style w:type="paragraph" w:styleId="afe">
    <w:name w:val="Balloon Text"/>
    <w:basedOn w:val="a"/>
    <w:link w:val="aff"/>
    <w:uiPriority w:val="99"/>
    <w:semiHidden/>
    <w:unhideWhenUsed/>
    <w:rsid w:val="008A0A20"/>
    <w:rPr>
      <w:rFonts w:ascii="Segoe UI" w:hAnsi="Segoe UI" w:cs="Segoe UI"/>
      <w:sz w:val="18"/>
      <w:szCs w:val="18"/>
    </w:rPr>
  </w:style>
  <w:style w:type="character" w:customStyle="1" w:styleId="aff">
    <w:name w:val="Текст выноски Знак"/>
    <w:basedOn w:val="a0"/>
    <w:link w:val="afe"/>
    <w:uiPriority w:val="99"/>
    <w:semiHidden/>
    <w:rsid w:val="008A0A20"/>
    <w:rPr>
      <w:rFonts w:ascii="Segoe UI" w:hAnsi="Segoe UI" w:cs="Segoe UI"/>
      <w:sz w:val="18"/>
      <w:szCs w:val="18"/>
      <w:lang w:val="fr-FR" w:eastAsia="en-US"/>
    </w:rPr>
  </w:style>
  <w:style w:type="character" w:customStyle="1" w:styleId="UnresolvedMention1">
    <w:name w:val="Unresolved Mention1"/>
    <w:basedOn w:val="a0"/>
    <w:uiPriority w:val="99"/>
    <w:semiHidden/>
    <w:unhideWhenUsed/>
    <w:rsid w:val="00567BE9"/>
    <w:rPr>
      <w:color w:val="808080"/>
      <w:shd w:val="clear" w:color="auto" w:fill="E6E6E6"/>
    </w:rPr>
  </w:style>
  <w:style w:type="character" w:styleId="aff0">
    <w:name w:val="FollowedHyperlink"/>
    <w:basedOn w:val="a0"/>
    <w:uiPriority w:val="99"/>
    <w:semiHidden/>
    <w:unhideWhenUsed/>
    <w:rsid w:val="007A0A35"/>
    <w:rPr>
      <w:color w:val="954F72" w:themeColor="followedHyperlink"/>
      <w:u w:val="single"/>
    </w:rPr>
  </w:style>
  <w:style w:type="character" w:customStyle="1" w:styleId="UnresolvedMention2">
    <w:name w:val="Unresolved Mention2"/>
    <w:basedOn w:val="a0"/>
    <w:uiPriority w:val="99"/>
    <w:semiHidden/>
    <w:unhideWhenUsed/>
    <w:rsid w:val="00DE01C3"/>
    <w:rPr>
      <w:color w:val="808080"/>
      <w:shd w:val="clear" w:color="auto" w:fill="E6E6E6"/>
    </w:rPr>
  </w:style>
  <w:style w:type="paragraph" w:customStyle="1" w:styleId="Guidelines1">
    <w:name w:val="Guidelines 1"/>
    <w:basedOn w:val="a"/>
    <w:autoRedefine/>
    <w:qFormat/>
    <w:rsid w:val="00FF772F"/>
    <w:pPr>
      <w:widowControl w:val="0"/>
      <w:numPr>
        <w:numId w:val="4"/>
      </w:numPr>
      <w:spacing w:before="120" w:after="360"/>
    </w:pPr>
    <w:rPr>
      <w:rFonts w:ascii="Times New Roman Bold" w:eastAsia="Times New Roman" w:hAnsi="Times New Roman Bold"/>
      <w:b/>
      <w:caps/>
      <w:sz w:val="32"/>
      <w:szCs w:val="20"/>
    </w:rPr>
  </w:style>
  <w:style w:type="paragraph" w:customStyle="1" w:styleId="Guidelines2">
    <w:name w:val="Guidelines 2"/>
    <w:basedOn w:val="a"/>
    <w:next w:val="a"/>
    <w:autoRedefine/>
    <w:qFormat/>
    <w:rsid w:val="00FF772F"/>
    <w:pPr>
      <w:numPr>
        <w:ilvl w:val="1"/>
        <w:numId w:val="4"/>
      </w:numPr>
      <w:spacing w:before="240" w:after="120"/>
      <w:outlineLvl w:val="0"/>
    </w:pPr>
    <w:rPr>
      <w:rFonts w:ascii="Times New Roman Bold" w:eastAsia="Times New Roman" w:hAnsi="Times New Roman Bold"/>
      <w:b/>
      <w:smallCaps/>
      <w:sz w:val="28"/>
      <w:szCs w:val="20"/>
    </w:rPr>
  </w:style>
  <w:style w:type="table" w:customStyle="1" w:styleId="ListTable3-Accent11">
    <w:name w:val="List Table 3 - Accent 11"/>
    <w:basedOn w:val="a1"/>
    <w:uiPriority w:val="48"/>
    <w:rsid w:val="00417A0B"/>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4-Accent11">
    <w:name w:val="Grid Table 4 - Accent 11"/>
    <w:basedOn w:val="a1"/>
    <w:uiPriority w:val="49"/>
    <w:rsid w:val="001028FE"/>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70">
    <w:name w:val="Заголовок 7 Знак"/>
    <w:basedOn w:val="a0"/>
    <w:link w:val="7"/>
    <w:uiPriority w:val="9"/>
    <w:rsid w:val="00FF6EF0"/>
    <w:rPr>
      <w:rFonts w:asciiTheme="minorHAnsi" w:eastAsiaTheme="majorEastAsia" w:hAnsiTheme="minorHAnsi" w:cstheme="minorHAnsi"/>
      <w:b/>
      <w:iCs/>
      <w:color w:val="1F4D78" w:themeColor="accent1" w:themeShade="7F"/>
      <w:sz w:val="22"/>
      <w:szCs w:val="22"/>
      <w:lang w:val="en-IE" w:eastAsia="en-US"/>
    </w:rPr>
  </w:style>
  <w:style w:type="paragraph" w:styleId="aff1">
    <w:name w:val="Body Text"/>
    <w:basedOn w:val="a"/>
    <w:link w:val="aff2"/>
    <w:uiPriority w:val="99"/>
    <w:semiHidden/>
    <w:unhideWhenUsed/>
    <w:rsid w:val="00BD7E4F"/>
    <w:pPr>
      <w:spacing w:after="120"/>
    </w:pPr>
  </w:style>
  <w:style w:type="character" w:customStyle="1" w:styleId="aff2">
    <w:name w:val="Основной текст Знак"/>
    <w:basedOn w:val="a0"/>
    <w:link w:val="aff1"/>
    <w:uiPriority w:val="99"/>
    <w:semiHidden/>
    <w:rsid w:val="00BD7E4F"/>
    <w:rPr>
      <w:sz w:val="22"/>
      <w:szCs w:val="22"/>
      <w:lang w:val="fr-FR" w:eastAsia="en-US"/>
    </w:rPr>
  </w:style>
  <w:style w:type="paragraph" w:customStyle="1" w:styleId="Text1">
    <w:name w:val="Text 1"/>
    <w:basedOn w:val="a"/>
    <w:rsid w:val="00BD7E4F"/>
    <w:pPr>
      <w:spacing w:after="240"/>
      <w:ind w:left="483"/>
    </w:pPr>
    <w:rPr>
      <w:rFonts w:ascii="Times New Roman" w:eastAsia="Times New Roman" w:hAnsi="Times New Roman"/>
      <w:sz w:val="24"/>
      <w:szCs w:val="20"/>
    </w:rPr>
  </w:style>
  <w:style w:type="paragraph" w:customStyle="1" w:styleId="Text2">
    <w:name w:val="Text 2"/>
    <w:basedOn w:val="a"/>
    <w:rsid w:val="00BD7E4F"/>
    <w:pPr>
      <w:tabs>
        <w:tab w:val="left" w:pos="2161"/>
      </w:tabs>
      <w:spacing w:after="240"/>
      <w:ind w:left="1077"/>
    </w:pPr>
    <w:rPr>
      <w:rFonts w:ascii="Times New Roman" w:eastAsia="Times New Roman" w:hAnsi="Times New Roman"/>
      <w:sz w:val="24"/>
      <w:szCs w:val="20"/>
    </w:rPr>
  </w:style>
  <w:style w:type="paragraph" w:customStyle="1" w:styleId="Text4">
    <w:name w:val="Text 4"/>
    <w:basedOn w:val="a"/>
    <w:rsid w:val="00BD7E4F"/>
    <w:pPr>
      <w:spacing w:after="240"/>
      <w:ind w:left="2880"/>
    </w:pPr>
    <w:rPr>
      <w:rFonts w:ascii="Times New Roman" w:eastAsia="Times New Roman" w:hAnsi="Times New Roman"/>
      <w:sz w:val="24"/>
      <w:szCs w:val="20"/>
    </w:rPr>
  </w:style>
  <w:style w:type="paragraph" w:customStyle="1" w:styleId="Blockquote">
    <w:name w:val="Blockquote"/>
    <w:basedOn w:val="a"/>
    <w:rsid w:val="00BD7E4F"/>
    <w:pPr>
      <w:widowControl w:val="0"/>
      <w:snapToGrid w:val="0"/>
      <w:spacing w:before="100" w:after="100"/>
      <w:ind w:left="360" w:right="360"/>
    </w:pPr>
    <w:rPr>
      <w:rFonts w:ascii="Arial" w:eastAsia="Times New Roman" w:hAnsi="Arial"/>
      <w:szCs w:val="20"/>
      <w:lang w:val="en-US"/>
    </w:rPr>
  </w:style>
</w:styles>
</file>

<file path=word/webSettings.xml><?xml version="1.0" encoding="utf-8"?>
<w:webSettings xmlns:r="http://schemas.openxmlformats.org/officeDocument/2006/relationships" xmlns:w="http://schemas.openxmlformats.org/wordprocessingml/2006/main">
  <w:divs>
    <w:div w:id="266082031">
      <w:bodyDiv w:val="1"/>
      <w:marLeft w:val="0"/>
      <w:marRight w:val="0"/>
      <w:marTop w:val="0"/>
      <w:marBottom w:val="0"/>
      <w:divBdr>
        <w:top w:val="none" w:sz="0" w:space="0" w:color="auto"/>
        <w:left w:val="none" w:sz="0" w:space="0" w:color="auto"/>
        <w:bottom w:val="none" w:sz="0" w:space="0" w:color="auto"/>
        <w:right w:val="none" w:sz="0" w:space="0" w:color="auto"/>
      </w:divBdr>
    </w:div>
    <w:div w:id="355273379">
      <w:bodyDiv w:val="1"/>
      <w:marLeft w:val="0"/>
      <w:marRight w:val="0"/>
      <w:marTop w:val="0"/>
      <w:marBottom w:val="0"/>
      <w:divBdr>
        <w:top w:val="none" w:sz="0" w:space="0" w:color="auto"/>
        <w:left w:val="none" w:sz="0" w:space="0" w:color="auto"/>
        <w:bottom w:val="none" w:sz="0" w:space="0" w:color="auto"/>
        <w:right w:val="none" w:sz="0" w:space="0" w:color="auto"/>
      </w:divBdr>
    </w:div>
    <w:div w:id="706835935">
      <w:bodyDiv w:val="1"/>
      <w:marLeft w:val="0"/>
      <w:marRight w:val="0"/>
      <w:marTop w:val="0"/>
      <w:marBottom w:val="0"/>
      <w:divBdr>
        <w:top w:val="none" w:sz="0" w:space="0" w:color="auto"/>
        <w:left w:val="none" w:sz="0" w:space="0" w:color="auto"/>
        <w:bottom w:val="none" w:sz="0" w:space="0" w:color="auto"/>
        <w:right w:val="none" w:sz="0" w:space="0" w:color="auto"/>
      </w:divBdr>
    </w:div>
    <w:div w:id="931546418">
      <w:bodyDiv w:val="1"/>
      <w:marLeft w:val="0"/>
      <w:marRight w:val="0"/>
      <w:marTop w:val="0"/>
      <w:marBottom w:val="0"/>
      <w:divBdr>
        <w:top w:val="none" w:sz="0" w:space="0" w:color="auto"/>
        <w:left w:val="none" w:sz="0" w:space="0" w:color="auto"/>
        <w:bottom w:val="none" w:sz="0" w:space="0" w:color="auto"/>
        <w:right w:val="none" w:sz="0" w:space="0" w:color="auto"/>
      </w:divBdr>
    </w:div>
    <w:div w:id="936329394">
      <w:bodyDiv w:val="1"/>
      <w:marLeft w:val="0"/>
      <w:marRight w:val="0"/>
      <w:marTop w:val="0"/>
      <w:marBottom w:val="0"/>
      <w:divBdr>
        <w:top w:val="none" w:sz="0" w:space="0" w:color="auto"/>
        <w:left w:val="none" w:sz="0" w:space="0" w:color="auto"/>
        <w:bottom w:val="none" w:sz="0" w:space="0" w:color="auto"/>
        <w:right w:val="none" w:sz="0" w:space="0" w:color="auto"/>
      </w:divBdr>
    </w:div>
    <w:div w:id="972835069">
      <w:bodyDiv w:val="1"/>
      <w:marLeft w:val="0"/>
      <w:marRight w:val="0"/>
      <w:marTop w:val="0"/>
      <w:marBottom w:val="0"/>
      <w:divBdr>
        <w:top w:val="none" w:sz="0" w:space="0" w:color="auto"/>
        <w:left w:val="none" w:sz="0" w:space="0" w:color="auto"/>
        <w:bottom w:val="none" w:sz="0" w:space="0" w:color="auto"/>
        <w:right w:val="none" w:sz="0" w:space="0" w:color="auto"/>
      </w:divBdr>
    </w:div>
    <w:div w:id="1025013839">
      <w:bodyDiv w:val="1"/>
      <w:marLeft w:val="0"/>
      <w:marRight w:val="0"/>
      <w:marTop w:val="0"/>
      <w:marBottom w:val="0"/>
      <w:divBdr>
        <w:top w:val="none" w:sz="0" w:space="0" w:color="auto"/>
        <w:left w:val="none" w:sz="0" w:space="0" w:color="auto"/>
        <w:bottom w:val="none" w:sz="0" w:space="0" w:color="auto"/>
        <w:right w:val="none" w:sz="0" w:space="0" w:color="auto"/>
      </w:divBdr>
    </w:div>
    <w:div w:id="1087731962">
      <w:bodyDiv w:val="1"/>
      <w:marLeft w:val="0"/>
      <w:marRight w:val="0"/>
      <w:marTop w:val="0"/>
      <w:marBottom w:val="0"/>
      <w:divBdr>
        <w:top w:val="none" w:sz="0" w:space="0" w:color="auto"/>
        <w:left w:val="none" w:sz="0" w:space="0" w:color="auto"/>
        <w:bottom w:val="none" w:sz="0" w:space="0" w:color="auto"/>
        <w:right w:val="none" w:sz="0" w:space="0" w:color="auto"/>
      </w:divBdr>
    </w:div>
    <w:div w:id="1099791772">
      <w:bodyDiv w:val="1"/>
      <w:marLeft w:val="0"/>
      <w:marRight w:val="0"/>
      <w:marTop w:val="0"/>
      <w:marBottom w:val="0"/>
      <w:divBdr>
        <w:top w:val="none" w:sz="0" w:space="0" w:color="auto"/>
        <w:left w:val="none" w:sz="0" w:space="0" w:color="auto"/>
        <w:bottom w:val="none" w:sz="0" w:space="0" w:color="auto"/>
        <w:right w:val="none" w:sz="0" w:space="0" w:color="auto"/>
      </w:divBdr>
    </w:div>
    <w:div w:id="1140221494">
      <w:bodyDiv w:val="1"/>
      <w:marLeft w:val="0"/>
      <w:marRight w:val="0"/>
      <w:marTop w:val="0"/>
      <w:marBottom w:val="0"/>
      <w:divBdr>
        <w:top w:val="none" w:sz="0" w:space="0" w:color="auto"/>
        <w:left w:val="none" w:sz="0" w:space="0" w:color="auto"/>
        <w:bottom w:val="none" w:sz="0" w:space="0" w:color="auto"/>
        <w:right w:val="none" w:sz="0" w:space="0" w:color="auto"/>
      </w:divBdr>
    </w:div>
    <w:div w:id="1317686710">
      <w:bodyDiv w:val="1"/>
      <w:marLeft w:val="0"/>
      <w:marRight w:val="0"/>
      <w:marTop w:val="0"/>
      <w:marBottom w:val="0"/>
      <w:divBdr>
        <w:top w:val="none" w:sz="0" w:space="0" w:color="auto"/>
        <w:left w:val="none" w:sz="0" w:space="0" w:color="auto"/>
        <w:bottom w:val="none" w:sz="0" w:space="0" w:color="auto"/>
        <w:right w:val="none" w:sz="0" w:space="0" w:color="auto"/>
      </w:divBdr>
    </w:div>
    <w:div w:id="1579050081">
      <w:bodyDiv w:val="1"/>
      <w:marLeft w:val="0"/>
      <w:marRight w:val="0"/>
      <w:marTop w:val="0"/>
      <w:marBottom w:val="0"/>
      <w:divBdr>
        <w:top w:val="none" w:sz="0" w:space="0" w:color="auto"/>
        <w:left w:val="none" w:sz="0" w:space="0" w:color="auto"/>
        <w:bottom w:val="none" w:sz="0" w:space="0" w:color="auto"/>
        <w:right w:val="none" w:sz="0" w:space="0" w:color="auto"/>
      </w:divBdr>
    </w:div>
    <w:div w:id="1696617996">
      <w:bodyDiv w:val="1"/>
      <w:marLeft w:val="0"/>
      <w:marRight w:val="0"/>
      <w:marTop w:val="0"/>
      <w:marBottom w:val="0"/>
      <w:divBdr>
        <w:top w:val="none" w:sz="0" w:space="0" w:color="auto"/>
        <w:left w:val="none" w:sz="0" w:space="0" w:color="auto"/>
        <w:bottom w:val="none" w:sz="0" w:space="0" w:color="auto"/>
        <w:right w:val="none" w:sz="0" w:space="0" w:color="auto"/>
      </w:divBdr>
    </w:div>
    <w:div w:id="1735080174">
      <w:bodyDiv w:val="1"/>
      <w:marLeft w:val="0"/>
      <w:marRight w:val="0"/>
      <w:marTop w:val="0"/>
      <w:marBottom w:val="0"/>
      <w:divBdr>
        <w:top w:val="none" w:sz="0" w:space="0" w:color="auto"/>
        <w:left w:val="none" w:sz="0" w:space="0" w:color="auto"/>
        <w:bottom w:val="none" w:sz="0" w:space="0" w:color="auto"/>
        <w:right w:val="none" w:sz="0" w:space="0" w:color="auto"/>
      </w:divBdr>
    </w:div>
    <w:div w:id="1775518329">
      <w:bodyDiv w:val="1"/>
      <w:marLeft w:val="0"/>
      <w:marRight w:val="0"/>
      <w:marTop w:val="0"/>
      <w:marBottom w:val="0"/>
      <w:divBdr>
        <w:top w:val="none" w:sz="0" w:space="0" w:color="auto"/>
        <w:left w:val="none" w:sz="0" w:space="0" w:color="auto"/>
        <w:bottom w:val="none" w:sz="0" w:space="0" w:color="auto"/>
        <w:right w:val="none" w:sz="0" w:space="0" w:color="auto"/>
      </w:divBdr>
    </w:div>
    <w:div w:id="1920677932">
      <w:bodyDiv w:val="1"/>
      <w:marLeft w:val="0"/>
      <w:marRight w:val="0"/>
      <w:marTop w:val="0"/>
      <w:marBottom w:val="0"/>
      <w:divBdr>
        <w:top w:val="none" w:sz="0" w:space="0" w:color="auto"/>
        <w:left w:val="none" w:sz="0" w:space="0" w:color="auto"/>
        <w:bottom w:val="none" w:sz="0" w:space="0" w:color="auto"/>
        <w:right w:val="none" w:sz="0" w:space="0" w:color="auto"/>
      </w:divBdr>
    </w:div>
    <w:div w:id="2003923791">
      <w:bodyDiv w:val="1"/>
      <w:marLeft w:val="0"/>
      <w:marRight w:val="0"/>
      <w:marTop w:val="0"/>
      <w:marBottom w:val="0"/>
      <w:divBdr>
        <w:top w:val="none" w:sz="0" w:space="0" w:color="auto"/>
        <w:left w:val="none" w:sz="0" w:space="0" w:color="auto"/>
        <w:bottom w:val="none" w:sz="0" w:space="0" w:color="auto"/>
        <w:right w:val="none" w:sz="0" w:space="0" w:color="auto"/>
      </w:divBdr>
    </w:div>
    <w:div w:id="212542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eapcivilsociety.eu" TargetMode="External"/><Relationship Id="rId13" Type="http://schemas.openxmlformats.org/officeDocument/2006/relationships/hyperlink" Target="https://ec.europa.eu/europeaid/communication-and-visibility-manual-eu-external-actions_en"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ict.eapcivilsociety.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eapcivilsociety.eu"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http://ict.eapcivilsociety.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ct.eapcivilsociety.eu/" TargetMode="External"/><Relationship Id="rId14" Type="http://schemas.openxmlformats.org/officeDocument/2006/relationships/header" Target="head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9A84F-E4F3-443A-B0A5-2388031D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4222</Words>
  <Characters>24071</Characters>
  <Application>Microsoft Office Word</Application>
  <DocSecurity>0</DocSecurity>
  <Lines>200</Lines>
  <Paragraphs>56</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Company>
  <LinksUpToDate>false</LinksUpToDate>
  <CharactersWithSpaces>28237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 Computer</dc:creator>
  <cp:lastModifiedBy>IrenWell</cp:lastModifiedBy>
  <cp:revision>15</cp:revision>
  <cp:lastPrinted>2017-08-15T11:10:00Z</cp:lastPrinted>
  <dcterms:created xsi:type="dcterms:W3CDTF">2018-01-23T15:57:00Z</dcterms:created>
  <dcterms:modified xsi:type="dcterms:W3CDTF">2018-03-29T10:34:00Z</dcterms:modified>
</cp:coreProperties>
</file>